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F57A" w14:textId="5ABCEC84" w:rsidR="0071254B" w:rsidRPr="0071254B" w:rsidRDefault="0071254B" w:rsidP="006F48A3">
      <w:pPr>
        <w:pStyle w:val="Titre1"/>
      </w:pPr>
      <w:bookmarkStart w:id="0" w:name="_Toc36043339"/>
      <w:r w:rsidRPr="0071254B">
        <w:t>COVID-19</w:t>
      </w:r>
      <w:bookmarkEnd w:id="0"/>
      <w:r w:rsidRPr="0071254B">
        <w:t xml:space="preserve"> </w:t>
      </w:r>
    </w:p>
    <w:p w14:paraId="04FB0C4F" w14:textId="77777777" w:rsidR="0071254B" w:rsidRPr="0071254B" w:rsidRDefault="0071254B" w:rsidP="006F48A3">
      <w:pPr>
        <w:pStyle w:val="Titre1"/>
      </w:pPr>
      <w:bookmarkStart w:id="1" w:name="_Toc36043340"/>
      <w:r w:rsidRPr="0071254B">
        <w:t xml:space="preserve">Guide </w:t>
      </w:r>
      <w:proofErr w:type="spellStart"/>
      <w:r w:rsidRPr="0071254B">
        <w:t>autosoins</w:t>
      </w:r>
      <w:bookmarkEnd w:id="1"/>
      <w:proofErr w:type="spellEnd"/>
      <w:r w:rsidRPr="0071254B">
        <w:t xml:space="preserve"> </w:t>
      </w:r>
    </w:p>
    <w:p w14:paraId="2E13F503" w14:textId="77777777" w:rsidR="0071254B" w:rsidRPr="0071254B" w:rsidRDefault="0071254B" w:rsidP="00796FE5">
      <w:pPr>
        <w:spacing w:before="0" w:after="0"/>
      </w:pPr>
      <w:r w:rsidRPr="0071254B">
        <w:t xml:space="preserve">Ce que vous devez savoir </w:t>
      </w:r>
    </w:p>
    <w:p w14:paraId="4EAB446A" w14:textId="77777777" w:rsidR="0071254B" w:rsidRPr="0071254B" w:rsidRDefault="0071254B" w:rsidP="00796FE5">
      <w:pPr>
        <w:spacing w:before="0" w:after="0"/>
      </w:pPr>
      <w:r w:rsidRPr="0071254B">
        <w:t xml:space="preserve">Ce que vous devez faire </w:t>
      </w:r>
    </w:p>
    <w:p w14:paraId="6371CF33" w14:textId="77777777" w:rsidR="00517563" w:rsidRDefault="0071254B" w:rsidP="00796FE5">
      <w:pPr>
        <w:spacing w:before="0" w:after="0"/>
      </w:pPr>
      <w:r w:rsidRPr="0071254B">
        <w:t>Pour protéger votre santé et la santé des autre</w:t>
      </w:r>
      <w:r w:rsidR="006F48A3">
        <w:t>s</w:t>
      </w:r>
    </w:p>
    <w:p w14:paraId="44CD0A27" w14:textId="4E7D9D22" w:rsidR="00261C9F" w:rsidRDefault="00517563" w:rsidP="00261C9F">
      <w:r>
        <w:t xml:space="preserve">Note </w:t>
      </w:r>
      <w:r w:rsidR="00796FE5">
        <w:t>importante</w:t>
      </w:r>
      <w:r>
        <w:t xml:space="preserve"> : Voici la version accessible du guide </w:t>
      </w:r>
      <w:proofErr w:type="spellStart"/>
      <w:r>
        <w:t>autosoins</w:t>
      </w:r>
      <w:proofErr w:type="spellEnd"/>
      <w:r>
        <w:t xml:space="preserve"> COVID-19 produit par le Ministère de la santé et des services sociaux (MSSS) du gouvernement du Québec. Cette version </w:t>
      </w:r>
      <w:r w:rsidR="00796FE5">
        <w:t>a été rendu accessible</w:t>
      </w:r>
      <w:r>
        <w:t xml:space="preserve"> par le Regroupement des aveugles et amblyopes du Québec (RAAQ). Le texte de ce document est identique au texte original</w:t>
      </w:r>
      <w:r w:rsidR="00796FE5">
        <w:t>, sauf dans les rares cas où nous avons dû remplacer une information transmise par une infographie, un élément visuel ou un élément de mise en page par du texte.</w:t>
      </w:r>
      <w:r>
        <w:t xml:space="preserve"> </w:t>
      </w:r>
      <w:r w:rsidR="00796FE5">
        <w:t>Nous avons aussi remplac</w:t>
      </w:r>
      <w:r w:rsidR="004114A6">
        <w:t>é</w:t>
      </w:r>
      <w:r w:rsidR="00796FE5">
        <w:t xml:space="preserve"> les tableaux par des listes.</w:t>
      </w:r>
    </w:p>
    <w:p w14:paraId="6522D563" w14:textId="504010B0" w:rsidR="00261C9F" w:rsidRPr="0071254B" w:rsidRDefault="00261C9F" w:rsidP="00261C9F">
      <w:r w:rsidRPr="0071254B">
        <w:t xml:space="preserve">Édition produite par : La Direction des communications du ministère de la Santé et des Services sociaux </w:t>
      </w:r>
    </w:p>
    <w:p w14:paraId="046112E8" w14:textId="77777777" w:rsidR="00261C9F" w:rsidRPr="0071254B" w:rsidRDefault="00261C9F" w:rsidP="00261C9F">
      <w:r w:rsidRPr="0071254B">
        <w:t xml:space="preserve">Le genre masculin utilisé dans ce document désigne aussi bien les femmes que les hommes. </w:t>
      </w:r>
    </w:p>
    <w:p w14:paraId="1B1EFCE4" w14:textId="77777777" w:rsidR="00261C9F" w:rsidRPr="0071254B" w:rsidRDefault="00261C9F" w:rsidP="00261C9F">
      <w:r w:rsidRPr="0071254B">
        <w:t xml:space="preserve">Dépôt légal Bibliothèque et Archives nationales du Québec, 2020 Bibliothèque et Archives Canada, 2020 ISBN : 978-2-550-86378-6 (version imprimée) ISBN : 978-2-550-86379-3 (version PDF) </w:t>
      </w:r>
    </w:p>
    <w:p w14:paraId="0ED8698F" w14:textId="77777777" w:rsidR="00261C9F" w:rsidRPr="0071254B" w:rsidRDefault="00261C9F" w:rsidP="00261C9F">
      <w:r w:rsidRPr="0071254B">
        <w:t xml:space="preserve">Toute reproduction totale ou partielle de ce document est autorisée, à condition d’en mentionner la source. </w:t>
      </w:r>
    </w:p>
    <w:p w14:paraId="57BCAC83" w14:textId="349256FE" w:rsidR="00350EA6" w:rsidRDefault="00261C9F" w:rsidP="00261C9F">
      <w:r w:rsidRPr="0071254B">
        <w:t>© Gouvernement du Québec, 2020</w:t>
      </w:r>
    </w:p>
    <w:p w14:paraId="196B501D" w14:textId="66D74F5F" w:rsidR="00350EA6" w:rsidRDefault="00350EA6" w:rsidP="00350EA6">
      <w:pPr>
        <w:pStyle w:val="Titre2"/>
      </w:pPr>
      <w:r>
        <w:lastRenderedPageBreak/>
        <w:t>Table des matières</w:t>
      </w:r>
    </w:p>
    <w:sdt>
      <w:sdtPr>
        <w:rPr>
          <w:rFonts w:ascii="Arial" w:eastAsiaTheme="minorHAnsi" w:hAnsi="Arial" w:cstheme="minorBidi"/>
          <w:color w:val="auto"/>
          <w:szCs w:val="22"/>
          <w:lang w:val="fr-FR" w:eastAsia="en-US"/>
        </w:rPr>
        <w:id w:val="486136306"/>
        <w:docPartObj>
          <w:docPartGallery w:val="Table of Contents"/>
          <w:docPartUnique/>
        </w:docPartObj>
      </w:sdtPr>
      <w:sdtEndPr>
        <w:rPr>
          <w:b/>
          <w:bCs/>
        </w:rPr>
      </w:sdtEndPr>
      <w:sdtContent>
        <w:p w14:paraId="3D7B7198" w14:textId="77777777" w:rsidR="00C915FF" w:rsidRDefault="00C915FF">
          <w:pPr>
            <w:pStyle w:val="En-ttedetabledesmatires"/>
            <w:rPr>
              <w:lang w:val="fr-FR"/>
            </w:rPr>
          </w:pPr>
        </w:p>
        <w:bookmarkStart w:id="2" w:name="_GoBack"/>
        <w:bookmarkEnd w:id="2"/>
        <w:p w14:paraId="20C525CF" w14:textId="55DBD2F4" w:rsidR="00350EA6" w:rsidRDefault="00C915FF">
          <w:pPr>
            <w:pStyle w:val="TM1"/>
            <w:rPr>
              <w:rFonts w:asciiTheme="minorHAnsi" w:eastAsiaTheme="minorEastAsia" w:hAnsiTheme="minorHAnsi"/>
              <w:sz w:val="22"/>
              <w:lang w:eastAsia="fr-CA"/>
            </w:rPr>
          </w:pPr>
          <w:r>
            <w:fldChar w:fldCharType="begin"/>
          </w:r>
          <w:r>
            <w:instrText xml:space="preserve"> TOC \o "1-3" \h \z \u </w:instrText>
          </w:r>
          <w:r>
            <w:fldChar w:fldCharType="separate"/>
          </w:r>
          <w:hyperlink w:anchor="_Toc36043339" w:history="1">
            <w:r w:rsidR="00350EA6" w:rsidRPr="006554B1">
              <w:rPr>
                <w:rStyle w:val="Lienhypertexte"/>
              </w:rPr>
              <w:t>COVID-19</w:t>
            </w:r>
            <w:r w:rsidR="00350EA6">
              <w:rPr>
                <w:webHidden/>
              </w:rPr>
              <w:tab/>
            </w:r>
            <w:r w:rsidR="00350EA6">
              <w:rPr>
                <w:webHidden/>
              </w:rPr>
              <w:fldChar w:fldCharType="begin"/>
            </w:r>
            <w:r w:rsidR="00350EA6">
              <w:rPr>
                <w:webHidden/>
              </w:rPr>
              <w:instrText xml:space="preserve"> PAGEREF _Toc36043339 \h </w:instrText>
            </w:r>
            <w:r w:rsidR="00350EA6">
              <w:rPr>
                <w:webHidden/>
              </w:rPr>
            </w:r>
            <w:r w:rsidR="00350EA6">
              <w:rPr>
                <w:webHidden/>
              </w:rPr>
              <w:fldChar w:fldCharType="separate"/>
            </w:r>
            <w:r w:rsidR="00796FE5">
              <w:rPr>
                <w:webHidden/>
              </w:rPr>
              <w:t>1</w:t>
            </w:r>
            <w:r w:rsidR="00350EA6">
              <w:rPr>
                <w:webHidden/>
              </w:rPr>
              <w:fldChar w:fldCharType="end"/>
            </w:r>
          </w:hyperlink>
        </w:p>
        <w:p w14:paraId="464838A9" w14:textId="39F5427D" w:rsidR="00350EA6" w:rsidRDefault="00924CFD">
          <w:pPr>
            <w:pStyle w:val="TM1"/>
            <w:rPr>
              <w:rFonts w:asciiTheme="minorHAnsi" w:eastAsiaTheme="minorEastAsia" w:hAnsiTheme="minorHAnsi"/>
              <w:sz w:val="22"/>
              <w:lang w:eastAsia="fr-CA"/>
            </w:rPr>
          </w:pPr>
          <w:hyperlink w:anchor="_Toc36043340" w:history="1">
            <w:r w:rsidR="00350EA6" w:rsidRPr="006554B1">
              <w:rPr>
                <w:rStyle w:val="Lienhypertexte"/>
              </w:rPr>
              <w:t>Guide autosoins</w:t>
            </w:r>
            <w:r w:rsidR="00350EA6">
              <w:rPr>
                <w:webHidden/>
              </w:rPr>
              <w:tab/>
            </w:r>
            <w:r w:rsidR="00350EA6">
              <w:rPr>
                <w:webHidden/>
              </w:rPr>
              <w:fldChar w:fldCharType="begin"/>
            </w:r>
            <w:r w:rsidR="00350EA6">
              <w:rPr>
                <w:webHidden/>
              </w:rPr>
              <w:instrText xml:space="preserve"> PAGEREF _Toc36043340 \h </w:instrText>
            </w:r>
            <w:r w:rsidR="00350EA6">
              <w:rPr>
                <w:webHidden/>
              </w:rPr>
            </w:r>
            <w:r w:rsidR="00350EA6">
              <w:rPr>
                <w:webHidden/>
              </w:rPr>
              <w:fldChar w:fldCharType="separate"/>
            </w:r>
            <w:r w:rsidR="00796FE5">
              <w:rPr>
                <w:webHidden/>
              </w:rPr>
              <w:t>1</w:t>
            </w:r>
            <w:r w:rsidR="00350EA6">
              <w:rPr>
                <w:webHidden/>
              </w:rPr>
              <w:fldChar w:fldCharType="end"/>
            </w:r>
          </w:hyperlink>
        </w:p>
        <w:p w14:paraId="5BB289A7" w14:textId="665642AA" w:rsidR="00350EA6" w:rsidRDefault="00924CFD">
          <w:pPr>
            <w:pStyle w:val="TM1"/>
            <w:rPr>
              <w:rFonts w:asciiTheme="minorHAnsi" w:eastAsiaTheme="minorEastAsia" w:hAnsiTheme="minorHAnsi"/>
              <w:sz w:val="22"/>
              <w:lang w:eastAsia="fr-CA"/>
            </w:rPr>
          </w:pPr>
          <w:hyperlink w:anchor="_Toc36043341" w:history="1">
            <w:r w:rsidR="00350EA6" w:rsidRPr="006554B1">
              <w:rPr>
                <w:rStyle w:val="Lienhypertexte"/>
              </w:rPr>
              <w:t>Pourquoi un guide autosoins</w:t>
            </w:r>
            <w:r w:rsidR="00350EA6">
              <w:rPr>
                <w:webHidden/>
              </w:rPr>
              <w:tab/>
            </w:r>
            <w:r w:rsidR="00350EA6">
              <w:rPr>
                <w:webHidden/>
              </w:rPr>
              <w:fldChar w:fldCharType="begin"/>
            </w:r>
            <w:r w:rsidR="00350EA6">
              <w:rPr>
                <w:webHidden/>
              </w:rPr>
              <w:instrText xml:space="preserve"> PAGEREF _Toc36043341 \h </w:instrText>
            </w:r>
            <w:r w:rsidR="00350EA6">
              <w:rPr>
                <w:webHidden/>
              </w:rPr>
            </w:r>
            <w:r w:rsidR="00350EA6">
              <w:rPr>
                <w:webHidden/>
              </w:rPr>
              <w:fldChar w:fldCharType="separate"/>
            </w:r>
            <w:r w:rsidR="00796FE5">
              <w:rPr>
                <w:webHidden/>
              </w:rPr>
              <w:t>5</w:t>
            </w:r>
            <w:r w:rsidR="00350EA6">
              <w:rPr>
                <w:webHidden/>
              </w:rPr>
              <w:fldChar w:fldCharType="end"/>
            </w:r>
          </w:hyperlink>
        </w:p>
        <w:p w14:paraId="6B57B8D6" w14:textId="7826D0B2" w:rsidR="00350EA6" w:rsidRDefault="00924CFD">
          <w:pPr>
            <w:pStyle w:val="TM3"/>
            <w:tabs>
              <w:tab w:val="right" w:leader="dot" w:pos="10070"/>
            </w:tabs>
            <w:rPr>
              <w:rFonts w:asciiTheme="minorHAnsi" w:eastAsiaTheme="minorEastAsia" w:hAnsiTheme="minorHAnsi"/>
              <w:noProof/>
              <w:sz w:val="22"/>
              <w:lang w:eastAsia="fr-CA"/>
            </w:rPr>
          </w:pPr>
          <w:hyperlink w:anchor="_Toc36043342" w:history="1">
            <w:r w:rsidR="00350EA6" w:rsidRPr="006554B1">
              <w:rPr>
                <w:rStyle w:val="Lienhypertexte"/>
                <w:noProof/>
              </w:rPr>
              <w:t>Conservez-le précieusement !</w:t>
            </w:r>
            <w:r w:rsidR="00350EA6">
              <w:rPr>
                <w:noProof/>
                <w:webHidden/>
              </w:rPr>
              <w:tab/>
            </w:r>
            <w:r w:rsidR="00350EA6">
              <w:rPr>
                <w:noProof/>
                <w:webHidden/>
              </w:rPr>
              <w:fldChar w:fldCharType="begin"/>
            </w:r>
            <w:r w:rsidR="00350EA6">
              <w:rPr>
                <w:noProof/>
                <w:webHidden/>
              </w:rPr>
              <w:instrText xml:space="preserve"> PAGEREF _Toc36043342 \h </w:instrText>
            </w:r>
            <w:r w:rsidR="00350EA6">
              <w:rPr>
                <w:noProof/>
                <w:webHidden/>
              </w:rPr>
            </w:r>
            <w:r w:rsidR="00350EA6">
              <w:rPr>
                <w:noProof/>
                <w:webHidden/>
              </w:rPr>
              <w:fldChar w:fldCharType="separate"/>
            </w:r>
            <w:r w:rsidR="00796FE5">
              <w:rPr>
                <w:noProof/>
                <w:webHidden/>
              </w:rPr>
              <w:t>5</w:t>
            </w:r>
            <w:r w:rsidR="00350EA6">
              <w:rPr>
                <w:noProof/>
                <w:webHidden/>
              </w:rPr>
              <w:fldChar w:fldCharType="end"/>
            </w:r>
          </w:hyperlink>
        </w:p>
        <w:p w14:paraId="1F5ADC89" w14:textId="4E0CC253" w:rsidR="00350EA6" w:rsidRDefault="00924CFD">
          <w:pPr>
            <w:pStyle w:val="TM3"/>
            <w:tabs>
              <w:tab w:val="right" w:leader="dot" w:pos="10070"/>
            </w:tabs>
            <w:rPr>
              <w:rFonts w:asciiTheme="minorHAnsi" w:eastAsiaTheme="minorEastAsia" w:hAnsiTheme="minorHAnsi"/>
              <w:noProof/>
              <w:sz w:val="22"/>
              <w:lang w:eastAsia="fr-CA"/>
            </w:rPr>
          </w:pPr>
          <w:hyperlink w:anchor="_Toc36043343" w:history="1">
            <w:r w:rsidR="00350EA6" w:rsidRPr="006554B1">
              <w:rPr>
                <w:rStyle w:val="Lienhypertexte"/>
                <w:noProof/>
              </w:rPr>
              <w:t>Comment rester informé ?</w:t>
            </w:r>
            <w:r w:rsidR="00350EA6">
              <w:rPr>
                <w:noProof/>
                <w:webHidden/>
              </w:rPr>
              <w:tab/>
            </w:r>
            <w:r w:rsidR="00350EA6">
              <w:rPr>
                <w:noProof/>
                <w:webHidden/>
              </w:rPr>
              <w:fldChar w:fldCharType="begin"/>
            </w:r>
            <w:r w:rsidR="00350EA6">
              <w:rPr>
                <w:noProof/>
                <w:webHidden/>
              </w:rPr>
              <w:instrText xml:space="preserve"> PAGEREF _Toc36043343 \h </w:instrText>
            </w:r>
            <w:r w:rsidR="00350EA6">
              <w:rPr>
                <w:noProof/>
                <w:webHidden/>
              </w:rPr>
            </w:r>
            <w:r w:rsidR="00350EA6">
              <w:rPr>
                <w:noProof/>
                <w:webHidden/>
              </w:rPr>
              <w:fldChar w:fldCharType="separate"/>
            </w:r>
            <w:r w:rsidR="00796FE5">
              <w:rPr>
                <w:noProof/>
                <w:webHidden/>
              </w:rPr>
              <w:t>5</w:t>
            </w:r>
            <w:r w:rsidR="00350EA6">
              <w:rPr>
                <w:noProof/>
                <w:webHidden/>
              </w:rPr>
              <w:fldChar w:fldCharType="end"/>
            </w:r>
          </w:hyperlink>
        </w:p>
        <w:p w14:paraId="7BCB31BB" w14:textId="2D3BE2AE" w:rsidR="00350EA6" w:rsidRDefault="00924CFD">
          <w:pPr>
            <w:pStyle w:val="TM2"/>
            <w:tabs>
              <w:tab w:val="right" w:leader="dot" w:pos="10070"/>
            </w:tabs>
            <w:rPr>
              <w:rFonts w:asciiTheme="minorHAnsi" w:eastAsiaTheme="minorEastAsia" w:hAnsiTheme="minorHAnsi"/>
              <w:noProof/>
              <w:sz w:val="22"/>
              <w:lang w:eastAsia="fr-CA"/>
            </w:rPr>
          </w:pPr>
          <w:hyperlink w:anchor="_Toc36043344" w:history="1">
            <w:r w:rsidR="00350EA6" w:rsidRPr="006554B1">
              <w:rPr>
                <w:rStyle w:val="Lienhypertexte"/>
                <w:noProof/>
              </w:rPr>
              <w:t>Pandémie de COVID-19</w:t>
            </w:r>
            <w:r w:rsidR="00350EA6">
              <w:rPr>
                <w:noProof/>
                <w:webHidden/>
              </w:rPr>
              <w:tab/>
            </w:r>
            <w:r w:rsidR="00350EA6">
              <w:rPr>
                <w:noProof/>
                <w:webHidden/>
              </w:rPr>
              <w:fldChar w:fldCharType="begin"/>
            </w:r>
            <w:r w:rsidR="00350EA6">
              <w:rPr>
                <w:noProof/>
                <w:webHidden/>
              </w:rPr>
              <w:instrText xml:space="preserve"> PAGEREF _Toc36043344 \h </w:instrText>
            </w:r>
            <w:r w:rsidR="00350EA6">
              <w:rPr>
                <w:noProof/>
                <w:webHidden/>
              </w:rPr>
            </w:r>
            <w:r w:rsidR="00350EA6">
              <w:rPr>
                <w:noProof/>
                <w:webHidden/>
              </w:rPr>
              <w:fldChar w:fldCharType="separate"/>
            </w:r>
            <w:r w:rsidR="00796FE5">
              <w:rPr>
                <w:noProof/>
                <w:webHidden/>
              </w:rPr>
              <w:t>6</w:t>
            </w:r>
            <w:r w:rsidR="00350EA6">
              <w:rPr>
                <w:noProof/>
                <w:webHidden/>
              </w:rPr>
              <w:fldChar w:fldCharType="end"/>
            </w:r>
          </w:hyperlink>
        </w:p>
        <w:p w14:paraId="3D3FDB74" w14:textId="5F3534FB" w:rsidR="00350EA6" w:rsidRDefault="00924CFD">
          <w:pPr>
            <w:pStyle w:val="TM3"/>
            <w:tabs>
              <w:tab w:val="right" w:leader="dot" w:pos="10070"/>
            </w:tabs>
            <w:rPr>
              <w:rFonts w:asciiTheme="minorHAnsi" w:eastAsiaTheme="minorEastAsia" w:hAnsiTheme="minorHAnsi"/>
              <w:noProof/>
              <w:sz w:val="22"/>
              <w:lang w:eastAsia="fr-CA"/>
            </w:rPr>
          </w:pPr>
          <w:hyperlink w:anchor="_Toc36043345" w:history="1">
            <w:r w:rsidR="00350EA6" w:rsidRPr="006554B1">
              <w:rPr>
                <w:rStyle w:val="Lienhypertexte"/>
                <w:noProof/>
              </w:rPr>
              <w:t>Définition</w:t>
            </w:r>
            <w:r w:rsidR="00350EA6">
              <w:rPr>
                <w:noProof/>
                <w:webHidden/>
              </w:rPr>
              <w:tab/>
            </w:r>
            <w:r w:rsidR="00350EA6">
              <w:rPr>
                <w:noProof/>
                <w:webHidden/>
              </w:rPr>
              <w:fldChar w:fldCharType="begin"/>
            </w:r>
            <w:r w:rsidR="00350EA6">
              <w:rPr>
                <w:noProof/>
                <w:webHidden/>
              </w:rPr>
              <w:instrText xml:space="preserve"> PAGEREF _Toc36043345 \h </w:instrText>
            </w:r>
            <w:r w:rsidR="00350EA6">
              <w:rPr>
                <w:noProof/>
                <w:webHidden/>
              </w:rPr>
            </w:r>
            <w:r w:rsidR="00350EA6">
              <w:rPr>
                <w:noProof/>
                <w:webHidden/>
              </w:rPr>
              <w:fldChar w:fldCharType="separate"/>
            </w:r>
            <w:r w:rsidR="00796FE5">
              <w:rPr>
                <w:noProof/>
                <w:webHidden/>
              </w:rPr>
              <w:t>6</w:t>
            </w:r>
            <w:r w:rsidR="00350EA6">
              <w:rPr>
                <w:noProof/>
                <w:webHidden/>
              </w:rPr>
              <w:fldChar w:fldCharType="end"/>
            </w:r>
          </w:hyperlink>
        </w:p>
        <w:p w14:paraId="55D2C92E" w14:textId="1C1B3285" w:rsidR="00350EA6" w:rsidRDefault="00924CFD">
          <w:pPr>
            <w:pStyle w:val="TM3"/>
            <w:tabs>
              <w:tab w:val="right" w:leader="dot" w:pos="10070"/>
            </w:tabs>
            <w:rPr>
              <w:rFonts w:asciiTheme="minorHAnsi" w:eastAsiaTheme="minorEastAsia" w:hAnsiTheme="minorHAnsi"/>
              <w:noProof/>
              <w:sz w:val="22"/>
              <w:lang w:eastAsia="fr-CA"/>
            </w:rPr>
          </w:pPr>
          <w:hyperlink w:anchor="_Toc36043346" w:history="1">
            <w:r w:rsidR="00350EA6" w:rsidRPr="006554B1">
              <w:rPr>
                <w:rStyle w:val="Lienhypertexte"/>
                <w:noProof/>
              </w:rPr>
              <w:t>Transmission du virus</w:t>
            </w:r>
            <w:r w:rsidR="00350EA6">
              <w:rPr>
                <w:noProof/>
                <w:webHidden/>
              </w:rPr>
              <w:tab/>
            </w:r>
            <w:r w:rsidR="00350EA6">
              <w:rPr>
                <w:noProof/>
                <w:webHidden/>
              </w:rPr>
              <w:fldChar w:fldCharType="begin"/>
            </w:r>
            <w:r w:rsidR="00350EA6">
              <w:rPr>
                <w:noProof/>
                <w:webHidden/>
              </w:rPr>
              <w:instrText xml:space="preserve"> PAGEREF _Toc36043346 \h </w:instrText>
            </w:r>
            <w:r w:rsidR="00350EA6">
              <w:rPr>
                <w:noProof/>
                <w:webHidden/>
              </w:rPr>
            </w:r>
            <w:r w:rsidR="00350EA6">
              <w:rPr>
                <w:noProof/>
                <w:webHidden/>
              </w:rPr>
              <w:fldChar w:fldCharType="separate"/>
            </w:r>
            <w:r w:rsidR="00796FE5">
              <w:rPr>
                <w:noProof/>
                <w:webHidden/>
              </w:rPr>
              <w:t>6</w:t>
            </w:r>
            <w:r w:rsidR="00350EA6">
              <w:rPr>
                <w:noProof/>
                <w:webHidden/>
              </w:rPr>
              <w:fldChar w:fldCharType="end"/>
            </w:r>
          </w:hyperlink>
        </w:p>
        <w:p w14:paraId="127CD3F6" w14:textId="56DC80D4" w:rsidR="00350EA6" w:rsidRDefault="00924CFD">
          <w:pPr>
            <w:pStyle w:val="TM2"/>
            <w:tabs>
              <w:tab w:val="right" w:leader="dot" w:pos="10070"/>
            </w:tabs>
            <w:rPr>
              <w:rFonts w:asciiTheme="minorHAnsi" w:eastAsiaTheme="minorEastAsia" w:hAnsiTheme="minorHAnsi"/>
              <w:noProof/>
              <w:sz w:val="22"/>
              <w:lang w:eastAsia="fr-CA"/>
            </w:rPr>
          </w:pPr>
          <w:hyperlink w:anchor="_Toc36043347" w:history="1">
            <w:r w:rsidR="00350EA6" w:rsidRPr="006554B1">
              <w:rPr>
                <w:rStyle w:val="Lienhypertexte"/>
                <w:noProof/>
              </w:rPr>
              <w:t>Pandémie de COVID-19</w:t>
            </w:r>
            <w:r w:rsidR="00350EA6">
              <w:rPr>
                <w:noProof/>
                <w:webHidden/>
              </w:rPr>
              <w:tab/>
            </w:r>
            <w:r w:rsidR="00350EA6">
              <w:rPr>
                <w:noProof/>
                <w:webHidden/>
              </w:rPr>
              <w:fldChar w:fldCharType="begin"/>
            </w:r>
            <w:r w:rsidR="00350EA6">
              <w:rPr>
                <w:noProof/>
                <w:webHidden/>
              </w:rPr>
              <w:instrText xml:space="preserve"> PAGEREF _Toc36043347 \h </w:instrText>
            </w:r>
            <w:r w:rsidR="00350EA6">
              <w:rPr>
                <w:noProof/>
                <w:webHidden/>
              </w:rPr>
            </w:r>
            <w:r w:rsidR="00350EA6">
              <w:rPr>
                <w:noProof/>
                <w:webHidden/>
              </w:rPr>
              <w:fldChar w:fldCharType="separate"/>
            </w:r>
            <w:r w:rsidR="00796FE5">
              <w:rPr>
                <w:noProof/>
                <w:webHidden/>
              </w:rPr>
              <w:t>8</w:t>
            </w:r>
            <w:r w:rsidR="00350EA6">
              <w:rPr>
                <w:noProof/>
                <w:webHidden/>
              </w:rPr>
              <w:fldChar w:fldCharType="end"/>
            </w:r>
          </w:hyperlink>
        </w:p>
        <w:p w14:paraId="59DC4D92" w14:textId="33EFED9A" w:rsidR="00350EA6" w:rsidRDefault="00924CFD">
          <w:pPr>
            <w:pStyle w:val="TM3"/>
            <w:tabs>
              <w:tab w:val="right" w:leader="dot" w:pos="10070"/>
            </w:tabs>
            <w:rPr>
              <w:rFonts w:asciiTheme="minorHAnsi" w:eastAsiaTheme="minorEastAsia" w:hAnsiTheme="minorHAnsi"/>
              <w:noProof/>
              <w:sz w:val="22"/>
              <w:lang w:eastAsia="fr-CA"/>
            </w:rPr>
          </w:pPr>
          <w:hyperlink w:anchor="_Toc36043348" w:history="1">
            <w:r w:rsidR="00350EA6" w:rsidRPr="006554B1">
              <w:rPr>
                <w:rStyle w:val="Lienhypertexte"/>
                <w:noProof/>
              </w:rPr>
              <w:t>Personnes à risque</w:t>
            </w:r>
            <w:r w:rsidR="00350EA6">
              <w:rPr>
                <w:noProof/>
                <w:webHidden/>
              </w:rPr>
              <w:tab/>
            </w:r>
            <w:r w:rsidR="00350EA6">
              <w:rPr>
                <w:noProof/>
                <w:webHidden/>
              </w:rPr>
              <w:fldChar w:fldCharType="begin"/>
            </w:r>
            <w:r w:rsidR="00350EA6">
              <w:rPr>
                <w:noProof/>
                <w:webHidden/>
              </w:rPr>
              <w:instrText xml:space="preserve"> PAGEREF _Toc36043348 \h </w:instrText>
            </w:r>
            <w:r w:rsidR="00350EA6">
              <w:rPr>
                <w:noProof/>
                <w:webHidden/>
              </w:rPr>
            </w:r>
            <w:r w:rsidR="00350EA6">
              <w:rPr>
                <w:noProof/>
                <w:webHidden/>
              </w:rPr>
              <w:fldChar w:fldCharType="separate"/>
            </w:r>
            <w:r w:rsidR="00796FE5">
              <w:rPr>
                <w:noProof/>
                <w:webHidden/>
              </w:rPr>
              <w:t>8</w:t>
            </w:r>
            <w:r w:rsidR="00350EA6">
              <w:rPr>
                <w:noProof/>
                <w:webHidden/>
              </w:rPr>
              <w:fldChar w:fldCharType="end"/>
            </w:r>
          </w:hyperlink>
        </w:p>
        <w:p w14:paraId="7398C5A2" w14:textId="06BE2778" w:rsidR="00350EA6" w:rsidRDefault="00924CFD">
          <w:pPr>
            <w:pStyle w:val="TM3"/>
            <w:tabs>
              <w:tab w:val="right" w:leader="dot" w:pos="10070"/>
            </w:tabs>
            <w:rPr>
              <w:rFonts w:asciiTheme="minorHAnsi" w:eastAsiaTheme="minorEastAsia" w:hAnsiTheme="minorHAnsi"/>
              <w:noProof/>
              <w:sz w:val="22"/>
              <w:lang w:eastAsia="fr-CA"/>
            </w:rPr>
          </w:pPr>
          <w:hyperlink w:anchor="_Toc36043349" w:history="1">
            <w:r w:rsidR="00350EA6" w:rsidRPr="006554B1">
              <w:rPr>
                <w:rStyle w:val="Lienhypertexte"/>
                <w:noProof/>
              </w:rPr>
              <w:t>Symptômes</w:t>
            </w:r>
            <w:r w:rsidR="00350EA6">
              <w:rPr>
                <w:noProof/>
                <w:webHidden/>
              </w:rPr>
              <w:tab/>
            </w:r>
            <w:r w:rsidR="00350EA6">
              <w:rPr>
                <w:noProof/>
                <w:webHidden/>
              </w:rPr>
              <w:fldChar w:fldCharType="begin"/>
            </w:r>
            <w:r w:rsidR="00350EA6">
              <w:rPr>
                <w:noProof/>
                <w:webHidden/>
              </w:rPr>
              <w:instrText xml:space="preserve"> PAGEREF _Toc36043349 \h </w:instrText>
            </w:r>
            <w:r w:rsidR="00350EA6">
              <w:rPr>
                <w:noProof/>
                <w:webHidden/>
              </w:rPr>
            </w:r>
            <w:r w:rsidR="00350EA6">
              <w:rPr>
                <w:noProof/>
                <w:webHidden/>
              </w:rPr>
              <w:fldChar w:fldCharType="separate"/>
            </w:r>
            <w:r w:rsidR="00796FE5">
              <w:rPr>
                <w:noProof/>
                <w:webHidden/>
              </w:rPr>
              <w:t>8</w:t>
            </w:r>
            <w:r w:rsidR="00350EA6">
              <w:rPr>
                <w:noProof/>
                <w:webHidden/>
              </w:rPr>
              <w:fldChar w:fldCharType="end"/>
            </w:r>
          </w:hyperlink>
        </w:p>
        <w:p w14:paraId="46E2D1C3" w14:textId="0985EAE1" w:rsidR="00350EA6" w:rsidRDefault="00924CFD">
          <w:pPr>
            <w:pStyle w:val="TM3"/>
            <w:tabs>
              <w:tab w:val="right" w:leader="dot" w:pos="10070"/>
            </w:tabs>
            <w:rPr>
              <w:rFonts w:asciiTheme="minorHAnsi" w:eastAsiaTheme="minorEastAsia" w:hAnsiTheme="minorHAnsi"/>
              <w:noProof/>
              <w:sz w:val="22"/>
              <w:lang w:eastAsia="fr-CA"/>
            </w:rPr>
          </w:pPr>
          <w:hyperlink w:anchor="_Toc36043350" w:history="1">
            <w:r w:rsidR="00350EA6" w:rsidRPr="006554B1">
              <w:rPr>
                <w:rStyle w:val="Lienhypertexte"/>
                <w:noProof/>
              </w:rPr>
              <w:t>Quoi faire en présence de symptômes ?</w:t>
            </w:r>
            <w:r w:rsidR="00350EA6">
              <w:rPr>
                <w:noProof/>
                <w:webHidden/>
              </w:rPr>
              <w:tab/>
            </w:r>
            <w:r w:rsidR="00350EA6">
              <w:rPr>
                <w:noProof/>
                <w:webHidden/>
              </w:rPr>
              <w:fldChar w:fldCharType="begin"/>
            </w:r>
            <w:r w:rsidR="00350EA6">
              <w:rPr>
                <w:noProof/>
                <w:webHidden/>
              </w:rPr>
              <w:instrText xml:space="preserve"> PAGEREF _Toc36043350 \h </w:instrText>
            </w:r>
            <w:r w:rsidR="00350EA6">
              <w:rPr>
                <w:noProof/>
                <w:webHidden/>
              </w:rPr>
            </w:r>
            <w:r w:rsidR="00350EA6">
              <w:rPr>
                <w:noProof/>
                <w:webHidden/>
              </w:rPr>
              <w:fldChar w:fldCharType="separate"/>
            </w:r>
            <w:r w:rsidR="00796FE5">
              <w:rPr>
                <w:noProof/>
                <w:webHidden/>
              </w:rPr>
              <w:t>9</w:t>
            </w:r>
            <w:r w:rsidR="00350EA6">
              <w:rPr>
                <w:noProof/>
                <w:webHidden/>
              </w:rPr>
              <w:fldChar w:fldCharType="end"/>
            </w:r>
          </w:hyperlink>
        </w:p>
        <w:p w14:paraId="0695EDB3" w14:textId="144B8676" w:rsidR="00350EA6" w:rsidRDefault="00924CFD">
          <w:pPr>
            <w:pStyle w:val="TM2"/>
            <w:tabs>
              <w:tab w:val="right" w:leader="dot" w:pos="10070"/>
            </w:tabs>
            <w:rPr>
              <w:rFonts w:asciiTheme="minorHAnsi" w:eastAsiaTheme="minorEastAsia" w:hAnsiTheme="minorHAnsi"/>
              <w:noProof/>
              <w:sz w:val="22"/>
              <w:lang w:eastAsia="fr-CA"/>
            </w:rPr>
          </w:pPr>
          <w:hyperlink w:anchor="_Toc36043351" w:history="1">
            <w:r w:rsidR="00350EA6" w:rsidRPr="006554B1">
              <w:rPr>
                <w:rStyle w:val="Lienhypertexte"/>
                <w:noProof/>
              </w:rPr>
              <w:t>Prévention, protection et conseils santé, Conseils santé</w:t>
            </w:r>
            <w:r w:rsidR="00350EA6">
              <w:rPr>
                <w:noProof/>
                <w:webHidden/>
              </w:rPr>
              <w:tab/>
            </w:r>
            <w:r w:rsidR="00350EA6">
              <w:rPr>
                <w:noProof/>
                <w:webHidden/>
              </w:rPr>
              <w:fldChar w:fldCharType="begin"/>
            </w:r>
            <w:r w:rsidR="00350EA6">
              <w:rPr>
                <w:noProof/>
                <w:webHidden/>
              </w:rPr>
              <w:instrText xml:space="preserve"> PAGEREF _Toc36043351 \h </w:instrText>
            </w:r>
            <w:r w:rsidR="00350EA6">
              <w:rPr>
                <w:noProof/>
                <w:webHidden/>
              </w:rPr>
            </w:r>
            <w:r w:rsidR="00350EA6">
              <w:rPr>
                <w:noProof/>
                <w:webHidden/>
              </w:rPr>
              <w:fldChar w:fldCharType="separate"/>
            </w:r>
            <w:r w:rsidR="00796FE5">
              <w:rPr>
                <w:noProof/>
                <w:webHidden/>
              </w:rPr>
              <w:t>10</w:t>
            </w:r>
            <w:r w:rsidR="00350EA6">
              <w:rPr>
                <w:noProof/>
                <w:webHidden/>
              </w:rPr>
              <w:fldChar w:fldCharType="end"/>
            </w:r>
          </w:hyperlink>
        </w:p>
        <w:p w14:paraId="40CCA6EC" w14:textId="4FA443D5" w:rsidR="00350EA6" w:rsidRDefault="00924CFD">
          <w:pPr>
            <w:pStyle w:val="TM3"/>
            <w:tabs>
              <w:tab w:val="right" w:leader="dot" w:pos="10070"/>
            </w:tabs>
            <w:rPr>
              <w:rFonts w:asciiTheme="minorHAnsi" w:eastAsiaTheme="minorEastAsia" w:hAnsiTheme="minorHAnsi"/>
              <w:noProof/>
              <w:sz w:val="22"/>
              <w:lang w:eastAsia="fr-CA"/>
            </w:rPr>
          </w:pPr>
          <w:hyperlink w:anchor="_Toc36043352" w:history="1">
            <w:r w:rsidR="00350EA6" w:rsidRPr="006554B1">
              <w:rPr>
                <w:rStyle w:val="Lienhypertexte"/>
                <w:noProof/>
              </w:rPr>
              <w:t>Moyens de prévention et de protection contre la maladie à coronavirus (COVID-19)</w:t>
            </w:r>
            <w:r w:rsidR="00350EA6">
              <w:rPr>
                <w:noProof/>
                <w:webHidden/>
              </w:rPr>
              <w:tab/>
            </w:r>
            <w:r w:rsidR="00350EA6">
              <w:rPr>
                <w:noProof/>
                <w:webHidden/>
              </w:rPr>
              <w:fldChar w:fldCharType="begin"/>
            </w:r>
            <w:r w:rsidR="00350EA6">
              <w:rPr>
                <w:noProof/>
                <w:webHidden/>
              </w:rPr>
              <w:instrText xml:space="preserve"> PAGEREF _Toc36043352 \h </w:instrText>
            </w:r>
            <w:r w:rsidR="00350EA6">
              <w:rPr>
                <w:noProof/>
                <w:webHidden/>
              </w:rPr>
            </w:r>
            <w:r w:rsidR="00350EA6">
              <w:rPr>
                <w:noProof/>
                <w:webHidden/>
              </w:rPr>
              <w:fldChar w:fldCharType="separate"/>
            </w:r>
            <w:r w:rsidR="00796FE5">
              <w:rPr>
                <w:noProof/>
                <w:webHidden/>
              </w:rPr>
              <w:t>10</w:t>
            </w:r>
            <w:r w:rsidR="00350EA6">
              <w:rPr>
                <w:noProof/>
                <w:webHidden/>
              </w:rPr>
              <w:fldChar w:fldCharType="end"/>
            </w:r>
          </w:hyperlink>
        </w:p>
        <w:p w14:paraId="062C7CBC" w14:textId="531CB93D" w:rsidR="00350EA6" w:rsidRDefault="00924CFD">
          <w:pPr>
            <w:pStyle w:val="TM3"/>
            <w:tabs>
              <w:tab w:val="right" w:leader="dot" w:pos="10070"/>
            </w:tabs>
            <w:rPr>
              <w:rFonts w:asciiTheme="minorHAnsi" w:eastAsiaTheme="minorEastAsia" w:hAnsiTheme="minorHAnsi"/>
              <w:noProof/>
              <w:sz w:val="22"/>
              <w:lang w:eastAsia="fr-CA"/>
            </w:rPr>
          </w:pPr>
          <w:hyperlink w:anchor="_Toc36043353" w:history="1">
            <w:r w:rsidR="00350EA6" w:rsidRPr="006554B1">
              <w:rPr>
                <w:rStyle w:val="Lienhypertexte"/>
                <w:noProof/>
              </w:rPr>
              <w:t>Précautions et soins</w:t>
            </w:r>
            <w:r w:rsidR="00350EA6">
              <w:rPr>
                <w:noProof/>
                <w:webHidden/>
              </w:rPr>
              <w:tab/>
            </w:r>
            <w:r w:rsidR="00350EA6">
              <w:rPr>
                <w:noProof/>
                <w:webHidden/>
              </w:rPr>
              <w:fldChar w:fldCharType="begin"/>
            </w:r>
            <w:r w:rsidR="00350EA6">
              <w:rPr>
                <w:noProof/>
                <w:webHidden/>
              </w:rPr>
              <w:instrText xml:space="preserve"> PAGEREF _Toc36043353 \h </w:instrText>
            </w:r>
            <w:r w:rsidR="00350EA6">
              <w:rPr>
                <w:noProof/>
                <w:webHidden/>
              </w:rPr>
            </w:r>
            <w:r w:rsidR="00350EA6">
              <w:rPr>
                <w:noProof/>
                <w:webHidden/>
              </w:rPr>
              <w:fldChar w:fldCharType="separate"/>
            </w:r>
            <w:r w:rsidR="00796FE5">
              <w:rPr>
                <w:noProof/>
                <w:webHidden/>
              </w:rPr>
              <w:t>12</w:t>
            </w:r>
            <w:r w:rsidR="00350EA6">
              <w:rPr>
                <w:noProof/>
                <w:webHidden/>
              </w:rPr>
              <w:fldChar w:fldCharType="end"/>
            </w:r>
          </w:hyperlink>
        </w:p>
        <w:p w14:paraId="73B9F955" w14:textId="11098FBC" w:rsidR="00350EA6" w:rsidRDefault="00924CFD">
          <w:pPr>
            <w:pStyle w:val="TM2"/>
            <w:tabs>
              <w:tab w:val="right" w:leader="dot" w:pos="10070"/>
            </w:tabs>
            <w:rPr>
              <w:rFonts w:asciiTheme="minorHAnsi" w:eastAsiaTheme="minorEastAsia" w:hAnsiTheme="minorHAnsi"/>
              <w:noProof/>
              <w:sz w:val="22"/>
              <w:lang w:eastAsia="fr-CA"/>
            </w:rPr>
          </w:pPr>
          <w:hyperlink w:anchor="_Toc36043354" w:history="1">
            <w:r w:rsidR="00350EA6" w:rsidRPr="006554B1">
              <w:rPr>
                <w:rStyle w:val="Lienhypertexte"/>
                <w:noProof/>
              </w:rPr>
              <w:t>Conseils en milieu de travail</w:t>
            </w:r>
            <w:r w:rsidR="00350EA6">
              <w:rPr>
                <w:noProof/>
                <w:webHidden/>
              </w:rPr>
              <w:tab/>
            </w:r>
            <w:r w:rsidR="00350EA6">
              <w:rPr>
                <w:noProof/>
                <w:webHidden/>
              </w:rPr>
              <w:fldChar w:fldCharType="begin"/>
            </w:r>
            <w:r w:rsidR="00350EA6">
              <w:rPr>
                <w:noProof/>
                <w:webHidden/>
              </w:rPr>
              <w:instrText xml:space="preserve"> PAGEREF _Toc36043354 \h </w:instrText>
            </w:r>
            <w:r w:rsidR="00350EA6">
              <w:rPr>
                <w:noProof/>
                <w:webHidden/>
              </w:rPr>
            </w:r>
            <w:r w:rsidR="00350EA6">
              <w:rPr>
                <w:noProof/>
                <w:webHidden/>
              </w:rPr>
              <w:fldChar w:fldCharType="separate"/>
            </w:r>
            <w:r w:rsidR="00796FE5">
              <w:rPr>
                <w:noProof/>
                <w:webHidden/>
              </w:rPr>
              <w:t>17</w:t>
            </w:r>
            <w:r w:rsidR="00350EA6">
              <w:rPr>
                <w:noProof/>
                <w:webHidden/>
              </w:rPr>
              <w:fldChar w:fldCharType="end"/>
            </w:r>
          </w:hyperlink>
        </w:p>
        <w:p w14:paraId="409F2532" w14:textId="7D93BA97" w:rsidR="00350EA6" w:rsidRDefault="00924CFD">
          <w:pPr>
            <w:pStyle w:val="TM3"/>
            <w:tabs>
              <w:tab w:val="right" w:leader="dot" w:pos="10070"/>
            </w:tabs>
            <w:rPr>
              <w:rFonts w:asciiTheme="minorHAnsi" w:eastAsiaTheme="minorEastAsia" w:hAnsiTheme="minorHAnsi"/>
              <w:noProof/>
              <w:sz w:val="22"/>
              <w:lang w:eastAsia="fr-CA"/>
            </w:rPr>
          </w:pPr>
          <w:hyperlink w:anchor="_Toc36043355" w:history="1">
            <w:r w:rsidR="00350EA6" w:rsidRPr="006554B1">
              <w:rPr>
                <w:rStyle w:val="Lienhypertexte"/>
                <w:noProof/>
              </w:rPr>
              <w:t>Au travail</w:t>
            </w:r>
            <w:r w:rsidR="00350EA6">
              <w:rPr>
                <w:noProof/>
                <w:webHidden/>
              </w:rPr>
              <w:tab/>
            </w:r>
            <w:r w:rsidR="00350EA6">
              <w:rPr>
                <w:noProof/>
                <w:webHidden/>
              </w:rPr>
              <w:fldChar w:fldCharType="begin"/>
            </w:r>
            <w:r w:rsidR="00350EA6">
              <w:rPr>
                <w:noProof/>
                <w:webHidden/>
              </w:rPr>
              <w:instrText xml:space="preserve"> PAGEREF _Toc36043355 \h </w:instrText>
            </w:r>
            <w:r w:rsidR="00350EA6">
              <w:rPr>
                <w:noProof/>
                <w:webHidden/>
              </w:rPr>
            </w:r>
            <w:r w:rsidR="00350EA6">
              <w:rPr>
                <w:noProof/>
                <w:webHidden/>
              </w:rPr>
              <w:fldChar w:fldCharType="separate"/>
            </w:r>
            <w:r w:rsidR="00796FE5">
              <w:rPr>
                <w:noProof/>
                <w:webHidden/>
              </w:rPr>
              <w:t>17</w:t>
            </w:r>
            <w:r w:rsidR="00350EA6">
              <w:rPr>
                <w:noProof/>
                <w:webHidden/>
              </w:rPr>
              <w:fldChar w:fldCharType="end"/>
            </w:r>
          </w:hyperlink>
        </w:p>
        <w:p w14:paraId="3462B79F" w14:textId="0AE294DD" w:rsidR="00350EA6" w:rsidRDefault="00924CFD">
          <w:pPr>
            <w:pStyle w:val="TM2"/>
            <w:tabs>
              <w:tab w:val="right" w:leader="dot" w:pos="10070"/>
            </w:tabs>
            <w:rPr>
              <w:rFonts w:asciiTheme="minorHAnsi" w:eastAsiaTheme="minorEastAsia" w:hAnsiTheme="minorHAnsi"/>
              <w:noProof/>
              <w:sz w:val="22"/>
              <w:lang w:eastAsia="fr-CA"/>
            </w:rPr>
          </w:pPr>
          <w:hyperlink w:anchor="_Toc36043356" w:history="1">
            <w:r w:rsidR="00350EA6" w:rsidRPr="006554B1">
              <w:rPr>
                <w:rStyle w:val="Lienhypertexte"/>
                <w:noProof/>
              </w:rPr>
              <w:t>Médicaments pour soulager les symptômes</w:t>
            </w:r>
            <w:r w:rsidR="00350EA6">
              <w:rPr>
                <w:noProof/>
                <w:webHidden/>
              </w:rPr>
              <w:tab/>
            </w:r>
            <w:r w:rsidR="00350EA6">
              <w:rPr>
                <w:noProof/>
                <w:webHidden/>
              </w:rPr>
              <w:fldChar w:fldCharType="begin"/>
            </w:r>
            <w:r w:rsidR="00350EA6">
              <w:rPr>
                <w:noProof/>
                <w:webHidden/>
              </w:rPr>
              <w:instrText xml:space="preserve"> PAGEREF _Toc36043356 \h </w:instrText>
            </w:r>
            <w:r w:rsidR="00350EA6">
              <w:rPr>
                <w:noProof/>
                <w:webHidden/>
              </w:rPr>
            </w:r>
            <w:r w:rsidR="00350EA6">
              <w:rPr>
                <w:noProof/>
                <w:webHidden/>
              </w:rPr>
              <w:fldChar w:fldCharType="separate"/>
            </w:r>
            <w:r w:rsidR="00796FE5">
              <w:rPr>
                <w:noProof/>
                <w:webHidden/>
              </w:rPr>
              <w:t>18</w:t>
            </w:r>
            <w:r w:rsidR="00350EA6">
              <w:rPr>
                <w:noProof/>
                <w:webHidden/>
              </w:rPr>
              <w:fldChar w:fldCharType="end"/>
            </w:r>
          </w:hyperlink>
        </w:p>
        <w:p w14:paraId="4A2B1B0A" w14:textId="0BAB8BF6" w:rsidR="00350EA6" w:rsidRDefault="00924CFD">
          <w:pPr>
            <w:pStyle w:val="TM3"/>
            <w:tabs>
              <w:tab w:val="right" w:leader="dot" w:pos="10070"/>
            </w:tabs>
            <w:rPr>
              <w:rFonts w:asciiTheme="minorHAnsi" w:eastAsiaTheme="minorEastAsia" w:hAnsiTheme="minorHAnsi"/>
              <w:noProof/>
              <w:sz w:val="22"/>
              <w:lang w:eastAsia="fr-CA"/>
            </w:rPr>
          </w:pPr>
          <w:hyperlink w:anchor="_Toc36043357" w:history="1">
            <w:r w:rsidR="00350EA6" w:rsidRPr="006554B1">
              <w:rPr>
                <w:rStyle w:val="Lienhypertexte"/>
                <w:noProof/>
              </w:rPr>
              <w:t>Je fais bon usage des médicaments</w:t>
            </w:r>
            <w:r w:rsidR="00350EA6">
              <w:rPr>
                <w:noProof/>
                <w:webHidden/>
              </w:rPr>
              <w:tab/>
            </w:r>
            <w:r w:rsidR="00350EA6">
              <w:rPr>
                <w:noProof/>
                <w:webHidden/>
              </w:rPr>
              <w:fldChar w:fldCharType="begin"/>
            </w:r>
            <w:r w:rsidR="00350EA6">
              <w:rPr>
                <w:noProof/>
                <w:webHidden/>
              </w:rPr>
              <w:instrText xml:space="preserve"> PAGEREF _Toc36043357 \h </w:instrText>
            </w:r>
            <w:r w:rsidR="00350EA6">
              <w:rPr>
                <w:noProof/>
                <w:webHidden/>
              </w:rPr>
            </w:r>
            <w:r w:rsidR="00350EA6">
              <w:rPr>
                <w:noProof/>
                <w:webHidden/>
              </w:rPr>
              <w:fldChar w:fldCharType="separate"/>
            </w:r>
            <w:r w:rsidR="00796FE5">
              <w:rPr>
                <w:noProof/>
                <w:webHidden/>
              </w:rPr>
              <w:t>18</w:t>
            </w:r>
            <w:r w:rsidR="00350EA6">
              <w:rPr>
                <w:noProof/>
                <w:webHidden/>
              </w:rPr>
              <w:fldChar w:fldCharType="end"/>
            </w:r>
          </w:hyperlink>
        </w:p>
        <w:p w14:paraId="72B92506" w14:textId="1DCF0244" w:rsidR="00350EA6" w:rsidRDefault="00924CFD">
          <w:pPr>
            <w:pStyle w:val="TM3"/>
            <w:tabs>
              <w:tab w:val="right" w:leader="dot" w:pos="10070"/>
            </w:tabs>
            <w:rPr>
              <w:rFonts w:asciiTheme="minorHAnsi" w:eastAsiaTheme="minorEastAsia" w:hAnsiTheme="minorHAnsi"/>
              <w:noProof/>
              <w:sz w:val="22"/>
              <w:lang w:eastAsia="fr-CA"/>
            </w:rPr>
          </w:pPr>
          <w:hyperlink w:anchor="_Toc36043358" w:history="1">
            <w:r w:rsidR="00350EA6" w:rsidRPr="006554B1">
              <w:rPr>
                <w:rStyle w:val="Lienhypertexte"/>
                <w:noProof/>
              </w:rPr>
              <w:t>Comment soulager vos symptômes ?</w:t>
            </w:r>
            <w:r w:rsidR="00350EA6">
              <w:rPr>
                <w:noProof/>
                <w:webHidden/>
              </w:rPr>
              <w:tab/>
            </w:r>
            <w:r w:rsidR="00350EA6">
              <w:rPr>
                <w:noProof/>
                <w:webHidden/>
              </w:rPr>
              <w:fldChar w:fldCharType="begin"/>
            </w:r>
            <w:r w:rsidR="00350EA6">
              <w:rPr>
                <w:noProof/>
                <w:webHidden/>
              </w:rPr>
              <w:instrText xml:space="preserve"> PAGEREF _Toc36043358 \h </w:instrText>
            </w:r>
            <w:r w:rsidR="00350EA6">
              <w:rPr>
                <w:noProof/>
                <w:webHidden/>
              </w:rPr>
            </w:r>
            <w:r w:rsidR="00350EA6">
              <w:rPr>
                <w:noProof/>
                <w:webHidden/>
              </w:rPr>
              <w:fldChar w:fldCharType="separate"/>
            </w:r>
            <w:r w:rsidR="00796FE5">
              <w:rPr>
                <w:noProof/>
                <w:webHidden/>
              </w:rPr>
              <w:t>19</w:t>
            </w:r>
            <w:r w:rsidR="00350EA6">
              <w:rPr>
                <w:noProof/>
                <w:webHidden/>
              </w:rPr>
              <w:fldChar w:fldCharType="end"/>
            </w:r>
          </w:hyperlink>
        </w:p>
        <w:p w14:paraId="43CE4194" w14:textId="13831FF3" w:rsidR="00350EA6" w:rsidRDefault="00924CFD">
          <w:pPr>
            <w:pStyle w:val="TM2"/>
            <w:tabs>
              <w:tab w:val="right" w:leader="dot" w:pos="10070"/>
            </w:tabs>
            <w:rPr>
              <w:rFonts w:asciiTheme="minorHAnsi" w:eastAsiaTheme="minorEastAsia" w:hAnsiTheme="minorHAnsi"/>
              <w:noProof/>
              <w:sz w:val="22"/>
              <w:lang w:eastAsia="fr-CA"/>
            </w:rPr>
          </w:pPr>
          <w:hyperlink w:anchor="_Toc36043359" w:history="1">
            <w:r w:rsidR="00350EA6" w:rsidRPr="006554B1">
              <w:rPr>
                <w:rStyle w:val="Lienhypertexte"/>
                <w:noProof/>
              </w:rPr>
              <w:t>Soins aux enfants malades</w:t>
            </w:r>
            <w:r w:rsidR="00350EA6">
              <w:rPr>
                <w:noProof/>
                <w:webHidden/>
              </w:rPr>
              <w:tab/>
            </w:r>
            <w:r w:rsidR="00350EA6">
              <w:rPr>
                <w:noProof/>
                <w:webHidden/>
              </w:rPr>
              <w:fldChar w:fldCharType="begin"/>
            </w:r>
            <w:r w:rsidR="00350EA6">
              <w:rPr>
                <w:noProof/>
                <w:webHidden/>
              </w:rPr>
              <w:instrText xml:space="preserve"> PAGEREF _Toc36043359 \h </w:instrText>
            </w:r>
            <w:r w:rsidR="00350EA6">
              <w:rPr>
                <w:noProof/>
                <w:webHidden/>
              </w:rPr>
            </w:r>
            <w:r w:rsidR="00350EA6">
              <w:rPr>
                <w:noProof/>
                <w:webHidden/>
              </w:rPr>
              <w:fldChar w:fldCharType="separate"/>
            </w:r>
            <w:r w:rsidR="00796FE5">
              <w:rPr>
                <w:noProof/>
                <w:webHidden/>
              </w:rPr>
              <w:t>21</w:t>
            </w:r>
            <w:r w:rsidR="00350EA6">
              <w:rPr>
                <w:noProof/>
                <w:webHidden/>
              </w:rPr>
              <w:fldChar w:fldCharType="end"/>
            </w:r>
          </w:hyperlink>
        </w:p>
        <w:p w14:paraId="5AB6A1E8" w14:textId="2FCDDB0C" w:rsidR="00350EA6" w:rsidRDefault="00924CFD">
          <w:pPr>
            <w:pStyle w:val="TM3"/>
            <w:tabs>
              <w:tab w:val="right" w:leader="dot" w:pos="10070"/>
            </w:tabs>
            <w:rPr>
              <w:rFonts w:asciiTheme="minorHAnsi" w:eastAsiaTheme="minorEastAsia" w:hAnsiTheme="minorHAnsi"/>
              <w:noProof/>
              <w:sz w:val="22"/>
              <w:lang w:eastAsia="fr-CA"/>
            </w:rPr>
          </w:pPr>
          <w:hyperlink w:anchor="_Toc36043360" w:history="1">
            <w:r w:rsidR="00350EA6" w:rsidRPr="006554B1">
              <w:rPr>
                <w:rStyle w:val="Lienhypertexte"/>
                <w:noProof/>
              </w:rPr>
              <w:t>Je consulte un médecin</w:t>
            </w:r>
            <w:r w:rsidR="00350EA6">
              <w:rPr>
                <w:noProof/>
                <w:webHidden/>
              </w:rPr>
              <w:tab/>
            </w:r>
            <w:r w:rsidR="00350EA6">
              <w:rPr>
                <w:noProof/>
                <w:webHidden/>
              </w:rPr>
              <w:fldChar w:fldCharType="begin"/>
            </w:r>
            <w:r w:rsidR="00350EA6">
              <w:rPr>
                <w:noProof/>
                <w:webHidden/>
              </w:rPr>
              <w:instrText xml:space="preserve"> PAGEREF _Toc36043360 \h </w:instrText>
            </w:r>
            <w:r w:rsidR="00350EA6">
              <w:rPr>
                <w:noProof/>
                <w:webHidden/>
              </w:rPr>
            </w:r>
            <w:r w:rsidR="00350EA6">
              <w:rPr>
                <w:noProof/>
                <w:webHidden/>
              </w:rPr>
              <w:fldChar w:fldCharType="separate"/>
            </w:r>
            <w:r w:rsidR="00796FE5">
              <w:rPr>
                <w:noProof/>
                <w:webHidden/>
              </w:rPr>
              <w:t>21</w:t>
            </w:r>
            <w:r w:rsidR="00350EA6">
              <w:rPr>
                <w:noProof/>
                <w:webHidden/>
              </w:rPr>
              <w:fldChar w:fldCharType="end"/>
            </w:r>
          </w:hyperlink>
        </w:p>
        <w:p w14:paraId="2B6E24A3" w14:textId="70BAE40F" w:rsidR="00350EA6" w:rsidRDefault="00924CFD">
          <w:pPr>
            <w:pStyle w:val="TM3"/>
            <w:tabs>
              <w:tab w:val="right" w:leader="dot" w:pos="10070"/>
            </w:tabs>
            <w:rPr>
              <w:rFonts w:asciiTheme="minorHAnsi" w:eastAsiaTheme="minorEastAsia" w:hAnsiTheme="minorHAnsi"/>
              <w:noProof/>
              <w:sz w:val="22"/>
              <w:lang w:eastAsia="fr-CA"/>
            </w:rPr>
          </w:pPr>
          <w:hyperlink w:anchor="_Toc36043361" w:history="1">
            <w:r w:rsidR="00350EA6" w:rsidRPr="006554B1">
              <w:rPr>
                <w:rStyle w:val="Lienhypertexte"/>
                <w:noProof/>
              </w:rPr>
              <w:t>Je donne une médication appropriée</w:t>
            </w:r>
            <w:r w:rsidR="00350EA6">
              <w:rPr>
                <w:noProof/>
                <w:webHidden/>
              </w:rPr>
              <w:tab/>
            </w:r>
            <w:r w:rsidR="00350EA6">
              <w:rPr>
                <w:noProof/>
                <w:webHidden/>
              </w:rPr>
              <w:fldChar w:fldCharType="begin"/>
            </w:r>
            <w:r w:rsidR="00350EA6">
              <w:rPr>
                <w:noProof/>
                <w:webHidden/>
              </w:rPr>
              <w:instrText xml:space="preserve"> PAGEREF _Toc36043361 \h </w:instrText>
            </w:r>
            <w:r w:rsidR="00350EA6">
              <w:rPr>
                <w:noProof/>
                <w:webHidden/>
              </w:rPr>
            </w:r>
            <w:r w:rsidR="00350EA6">
              <w:rPr>
                <w:noProof/>
                <w:webHidden/>
              </w:rPr>
              <w:fldChar w:fldCharType="separate"/>
            </w:r>
            <w:r w:rsidR="00796FE5">
              <w:rPr>
                <w:noProof/>
                <w:webHidden/>
              </w:rPr>
              <w:t>21</w:t>
            </w:r>
            <w:r w:rsidR="00350EA6">
              <w:rPr>
                <w:noProof/>
                <w:webHidden/>
              </w:rPr>
              <w:fldChar w:fldCharType="end"/>
            </w:r>
          </w:hyperlink>
        </w:p>
        <w:p w14:paraId="3B805583" w14:textId="0CD3FFE3" w:rsidR="00350EA6" w:rsidRDefault="00924CFD">
          <w:pPr>
            <w:pStyle w:val="TM3"/>
            <w:tabs>
              <w:tab w:val="right" w:leader="dot" w:pos="10070"/>
            </w:tabs>
            <w:rPr>
              <w:rFonts w:asciiTheme="minorHAnsi" w:eastAsiaTheme="minorEastAsia" w:hAnsiTheme="minorHAnsi"/>
              <w:noProof/>
              <w:sz w:val="22"/>
              <w:lang w:eastAsia="fr-CA"/>
            </w:rPr>
          </w:pPr>
          <w:hyperlink w:anchor="_Toc36043362" w:history="1">
            <w:r w:rsidR="00350EA6" w:rsidRPr="006554B1">
              <w:rPr>
                <w:rStyle w:val="Lienhypertexte"/>
                <w:noProof/>
              </w:rPr>
              <w:t>Je vois au confort de l’enfant</w:t>
            </w:r>
            <w:r w:rsidR="00350EA6">
              <w:rPr>
                <w:noProof/>
                <w:webHidden/>
              </w:rPr>
              <w:tab/>
            </w:r>
            <w:r w:rsidR="00350EA6">
              <w:rPr>
                <w:noProof/>
                <w:webHidden/>
              </w:rPr>
              <w:fldChar w:fldCharType="begin"/>
            </w:r>
            <w:r w:rsidR="00350EA6">
              <w:rPr>
                <w:noProof/>
                <w:webHidden/>
              </w:rPr>
              <w:instrText xml:space="preserve"> PAGEREF _Toc36043362 \h </w:instrText>
            </w:r>
            <w:r w:rsidR="00350EA6">
              <w:rPr>
                <w:noProof/>
                <w:webHidden/>
              </w:rPr>
            </w:r>
            <w:r w:rsidR="00350EA6">
              <w:rPr>
                <w:noProof/>
                <w:webHidden/>
              </w:rPr>
              <w:fldChar w:fldCharType="separate"/>
            </w:r>
            <w:r w:rsidR="00796FE5">
              <w:rPr>
                <w:noProof/>
                <w:webHidden/>
              </w:rPr>
              <w:t>21</w:t>
            </w:r>
            <w:r w:rsidR="00350EA6">
              <w:rPr>
                <w:noProof/>
                <w:webHidden/>
              </w:rPr>
              <w:fldChar w:fldCharType="end"/>
            </w:r>
          </w:hyperlink>
        </w:p>
        <w:p w14:paraId="455D4354" w14:textId="647B6CB9" w:rsidR="00350EA6" w:rsidRDefault="00924CFD">
          <w:pPr>
            <w:pStyle w:val="TM3"/>
            <w:tabs>
              <w:tab w:val="right" w:leader="dot" w:pos="10070"/>
            </w:tabs>
            <w:rPr>
              <w:rFonts w:asciiTheme="minorHAnsi" w:eastAsiaTheme="minorEastAsia" w:hAnsiTheme="minorHAnsi"/>
              <w:noProof/>
              <w:sz w:val="22"/>
              <w:lang w:eastAsia="fr-CA"/>
            </w:rPr>
          </w:pPr>
          <w:hyperlink w:anchor="_Toc36043363" w:history="1">
            <w:r w:rsidR="00350EA6" w:rsidRPr="006554B1">
              <w:rPr>
                <w:rStyle w:val="Lienhypertexte"/>
                <w:noProof/>
              </w:rPr>
              <w:t>Mises en garde :</w:t>
            </w:r>
            <w:r w:rsidR="00350EA6">
              <w:rPr>
                <w:noProof/>
                <w:webHidden/>
              </w:rPr>
              <w:tab/>
            </w:r>
            <w:r w:rsidR="00350EA6">
              <w:rPr>
                <w:noProof/>
                <w:webHidden/>
              </w:rPr>
              <w:fldChar w:fldCharType="begin"/>
            </w:r>
            <w:r w:rsidR="00350EA6">
              <w:rPr>
                <w:noProof/>
                <w:webHidden/>
              </w:rPr>
              <w:instrText xml:space="preserve"> PAGEREF _Toc36043363 \h </w:instrText>
            </w:r>
            <w:r w:rsidR="00350EA6">
              <w:rPr>
                <w:noProof/>
                <w:webHidden/>
              </w:rPr>
            </w:r>
            <w:r w:rsidR="00350EA6">
              <w:rPr>
                <w:noProof/>
                <w:webHidden/>
              </w:rPr>
              <w:fldChar w:fldCharType="separate"/>
            </w:r>
            <w:r w:rsidR="00796FE5">
              <w:rPr>
                <w:noProof/>
                <w:webHidden/>
              </w:rPr>
              <w:t>22</w:t>
            </w:r>
            <w:r w:rsidR="00350EA6">
              <w:rPr>
                <w:noProof/>
                <w:webHidden/>
              </w:rPr>
              <w:fldChar w:fldCharType="end"/>
            </w:r>
          </w:hyperlink>
        </w:p>
        <w:p w14:paraId="25ECC4F5" w14:textId="585D9673" w:rsidR="00350EA6" w:rsidRDefault="00924CFD">
          <w:pPr>
            <w:pStyle w:val="TM2"/>
            <w:tabs>
              <w:tab w:val="right" w:leader="dot" w:pos="10070"/>
            </w:tabs>
            <w:rPr>
              <w:rFonts w:asciiTheme="minorHAnsi" w:eastAsiaTheme="minorEastAsia" w:hAnsiTheme="minorHAnsi"/>
              <w:noProof/>
              <w:sz w:val="22"/>
              <w:lang w:eastAsia="fr-CA"/>
            </w:rPr>
          </w:pPr>
          <w:hyperlink w:anchor="_Toc36043364" w:history="1">
            <w:r w:rsidR="00350EA6" w:rsidRPr="006554B1">
              <w:rPr>
                <w:rStyle w:val="Lienhypertexte"/>
                <w:noProof/>
              </w:rPr>
              <w:t>Soins aux personnes âgées</w:t>
            </w:r>
            <w:r w:rsidR="00350EA6">
              <w:rPr>
                <w:noProof/>
                <w:webHidden/>
              </w:rPr>
              <w:tab/>
            </w:r>
            <w:r w:rsidR="00350EA6">
              <w:rPr>
                <w:noProof/>
                <w:webHidden/>
              </w:rPr>
              <w:fldChar w:fldCharType="begin"/>
            </w:r>
            <w:r w:rsidR="00350EA6">
              <w:rPr>
                <w:noProof/>
                <w:webHidden/>
              </w:rPr>
              <w:instrText xml:space="preserve"> PAGEREF _Toc36043364 \h </w:instrText>
            </w:r>
            <w:r w:rsidR="00350EA6">
              <w:rPr>
                <w:noProof/>
                <w:webHidden/>
              </w:rPr>
            </w:r>
            <w:r w:rsidR="00350EA6">
              <w:rPr>
                <w:noProof/>
                <w:webHidden/>
              </w:rPr>
              <w:fldChar w:fldCharType="separate"/>
            </w:r>
            <w:r w:rsidR="00796FE5">
              <w:rPr>
                <w:noProof/>
                <w:webHidden/>
              </w:rPr>
              <w:t>24</w:t>
            </w:r>
            <w:r w:rsidR="00350EA6">
              <w:rPr>
                <w:noProof/>
                <w:webHidden/>
              </w:rPr>
              <w:fldChar w:fldCharType="end"/>
            </w:r>
          </w:hyperlink>
        </w:p>
        <w:p w14:paraId="074CC3DF" w14:textId="3D24861B" w:rsidR="00350EA6" w:rsidRDefault="00924CFD">
          <w:pPr>
            <w:pStyle w:val="TM3"/>
            <w:tabs>
              <w:tab w:val="right" w:leader="dot" w:pos="10070"/>
            </w:tabs>
            <w:rPr>
              <w:rFonts w:asciiTheme="minorHAnsi" w:eastAsiaTheme="minorEastAsia" w:hAnsiTheme="minorHAnsi"/>
              <w:noProof/>
              <w:sz w:val="22"/>
              <w:lang w:eastAsia="fr-CA"/>
            </w:rPr>
          </w:pPr>
          <w:hyperlink w:anchor="_Toc36043365" w:history="1">
            <w:r w:rsidR="00350EA6" w:rsidRPr="006554B1">
              <w:rPr>
                <w:rStyle w:val="Lienhypertexte"/>
                <w:noProof/>
              </w:rPr>
              <w:t>Prévention, protection et soins</w:t>
            </w:r>
            <w:r w:rsidR="00350EA6">
              <w:rPr>
                <w:noProof/>
                <w:webHidden/>
              </w:rPr>
              <w:tab/>
            </w:r>
            <w:r w:rsidR="00350EA6">
              <w:rPr>
                <w:noProof/>
                <w:webHidden/>
              </w:rPr>
              <w:fldChar w:fldCharType="begin"/>
            </w:r>
            <w:r w:rsidR="00350EA6">
              <w:rPr>
                <w:noProof/>
                <w:webHidden/>
              </w:rPr>
              <w:instrText xml:space="preserve"> PAGEREF _Toc36043365 \h </w:instrText>
            </w:r>
            <w:r w:rsidR="00350EA6">
              <w:rPr>
                <w:noProof/>
                <w:webHidden/>
              </w:rPr>
            </w:r>
            <w:r w:rsidR="00350EA6">
              <w:rPr>
                <w:noProof/>
                <w:webHidden/>
              </w:rPr>
              <w:fldChar w:fldCharType="separate"/>
            </w:r>
            <w:r w:rsidR="00796FE5">
              <w:rPr>
                <w:noProof/>
                <w:webHidden/>
              </w:rPr>
              <w:t>24</w:t>
            </w:r>
            <w:r w:rsidR="00350EA6">
              <w:rPr>
                <w:noProof/>
                <w:webHidden/>
              </w:rPr>
              <w:fldChar w:fldCharType="end"/>
            </w:r>
          </w:hyperlink>
        </w:p>
        <w:p w14:paraId="270305D3" w14:textId="119A4008" w:rsidR="00350EA6" w:rsidRDefault="00924CFD">
          <w:pPr>
            <w:pStyle w:val="TM2"/>
            <w:tabs>
              <w:tab w:val="right" w:leader="dot" w:pos="10070"/>
            </w:tabs>
            <w:rPr>
              <w:rFonts w:asciiTheme="minorHAnsi" w:eastAsiaTheme="minorEastAsia" w:hAnsiTheme="minorHAnsi"/>
              <w:noProof/>
              <w:sz w:val="22"/>
              <w:lang w:eastAsia="fr-CA"/>
            </w:rPr>
          </w:pPr>
          <w:hyperlink w:anchor="_Toc36043366" w:history="1">
            <w:r w:rsidR="00350EA6" w:rsidRPr="006554B1">
              <w:rPr>
                <w:rStyle w:val="Lienhypertexte"/>
                <w:noProof/>
              </w:rPr>
              <w:t>Mesures d’hygiène et de prévention</w:t>
            </w:r>
            <w:r w:rsidR="00350EA6">
              <w:rPr>
                <w:noProof/>
                <w:webHidden/>
              </w:rPr>
              <w:tab/>
            </w:r>
            <w:r w:rsidR="00350EA6">
              <w:rPr>
                <w:noProof/>
                <w:webHidden/>
              </w:rPr>
              <w:fldChar w:fldCharType="begin"/>
            </w:r>
            <w:r w:rsidR="00350EA6">
              <w:rPr>
                <w:noProof/>
                <w:webHidden/>
              </w:rPr>
              <w:instrText xml:space="preserve"> PAGEREF _Toc36043366 \h </w:instrText>
            </w:r>
            <w:r w:rsidR="00350EA6">
              <w:rPr>
                <w:noProof/>
                <w:webHidden/>
              </w:rPr>
            </w:r>
            <w:r w:rsidR="00350EA6">
              <w:rPr>
                <w:noProof/>
                <w:webHidden/>
              </w:rPr>
              <w:fldChar w:fldCharType="separate"/>
            </w:r>
            <w:r w:rsidR="00796FE5">
              <w:rPr>
                <w:noProof/>
                <w:webHidden/>
              </w:rPr>
              <w:t>27</w:t>
            </w:r>
            <w:r w:rsidR="00350EA6">
              <w:rPr>
                <w:noProof/>
                <w:webHidden/>
              </w:rPr>
              <w:fldChar w:fldCharType="end"/>
            </w:r>
          </w:hyperlink>
        </w:p>
        <w:p w14:paraId="3A0331E4" w14:textId="300A3BD7" w:rsidR="00350EA6" w:rsidRDefault="00924CFD">
          <w:pPr>
            <w:pStyle w:val="TM3"/>
            <w:tabs>
              <w:tab w:val="right" w:leader="dot" w:pos="10070"/>
            </w:tabs>
            <w:rPr>
              <w:rFonts w:asciiTheme="minorHAnsi" w:eastAsiaTheme="minorEastAsia" w:hAnsiTheme="minorHAnsi"/>
              <w:noProof/>
              <w:sz w:val="22"/>
              <w:lang w:eastAsia="fr-CA"/>
            </w:rPr>
          </w:pPr>
          <w:hyperlink w:anchor="_Toc36043367" w:history="1">
            <w:r w:rsidR="00350EA6" w:rsidRPr="006554B1">
              <w:rPr>
                <w:rStyle w:val="Lienhypertexte"/>
                <w:noProof/>
              </w:rPr>
              <w:t>Lavage des mains</w:t>
            </w:r>
            <w:r w:rsidR="00350EA6">
              <w:rPr>
                <w:noProof/>
                <w:webHidden/>
              </w:rPr>
              <w:tab/>
            </w:r>
            <w:r w:rsidR="00350EA6">
              <w:rPr>
                <w:noProof/>
                <w:webHidden/>
              </w:rPr>
              <w:fldChar w:fldCharType="begin"/>
            </w:r>
            <w:r w:rsidR="00350EA6">
              <w:rPr>
                <w:noProof/>
                <w:webHidden/>
              </w:rPr>
              <w:instrText xml:space="preserve"> PAGEREF _Toc36043367 \h </w:instrText>
            </w:r>
            <w:r w:rsidR="00350EA6">
              <w:rPr>
                <w:noProof/>
                <w:webHidden/>
              </w:rPr>
            </w:r>
            <w:r w:rsidR="00350EA6">
              <w:rPr>
                <w:noProof/>
                <w:webHidden/>
              </w:rPr>
              <w:fldChar w:fldCharType="separate"/>
            </w:r>
            <w:r w:rsidR="00796FE5">
              <w:rPr>
                <w:noProof/>
                <w:webHidden/>
              </w:rPr>
              <w:t>27</w:t>
            </w:r>
            <w:r w:rsidR="00350EA6">
              <w:rPr>
                <w:noProof/>
                <w:webHidden/>
              </w:rPr>
              <w:fldChar w:fldCharType="end"/>
            </w:r>
          </w:hyperlink>
        </w:p>
        <w:p w14:paraId="279DC12F" w14:textId="64CC5DAE" w:rsidR="00350EA6" w:rsidRDefault="00924CFD">
          <w:pPr>
            <w:pStyle w:val="TM3"/>
            <w:tabs>
              <w:tab w:val="right" w:leader="dot" w:pos="10070"/>
            </w:tabs>
            <w:rPr>
              <w:rFonts w:asciiTheme="minorHAnsi" w:eastAsiaTheme="minorEastAsia" w:hAnsiTheme="minorHAnsi"/>
              <w:noProof/>
              <w:sz w:val="22"/>
              <w:lang w:eastAsia="fr-CA"/>
            </w:rPr>
          </w:pPr>
          <w:hyperlink w:anchor="_Toc36043368" w:history="1">
            <w:r w:rsidR="00350EA6" w:rsidRPr="006554B1">
              <w:rPr>
                <w:rStyle w:val="Lienhypertexte"/>
                <w:noProof/>
              </w:rPr>
              <w:t>Je me lave les mains souvent</w:t>
            </w:r>
            <w:r w:rsidR="00350EA6">
              <w:rPr>
                <w:noProof/>
                <w:webHidden/>
              </w:rPr>
              <w:tab/>
            </w:r>
            <w:r w:rsidR="00350EA6">
              <w:rPr>
                <w:noProof/>
                <w:webHidden/>
              </w:rPr>
              <w:fldChar w:fldCharType="begin"/>
            </w:r>
            <w:r w:rsidR="00350EA6">
              <w:rPr>
                <w:noProof/>
                <w:webHidden/>
              </w:rPr>
              <w:instrText xml:space="preserve"> PAGEREF _Toc36043368 \h </w:instrText>
            </w:r>
            <w:r w:rsidR="00350EA6">
              <w:rPr>
                <w:noProof/>
                <w:webHidden/>
              </w:rPr>
            </w:r>
            <w:r w:rsidR="00350EA6">
              <w:rPr>
                <w:noProof/>
                <w:webHidden/>
              </w:rPr>
              <w:fldChar w:fldCharType="separate"/>
            </w:r>
            <w:r w:rsidR="00796FE5">
              <w:rPr>
                <w:noProof/>
                <w:webHidden/>
              </w:rPr>
              <w:t>27</w:t>
            </w:r>
            <w:r w:rsidR="00350EA6">
              <w:rPr>
                <w:noProof/>
                <w:webHidden/>
              </w:rPr>
              <w:fldChar w:fldCharType="end"/>
            </w:r>
          </w:hyperlink>
        </w:p>
        <w:p w14:paraId="6A08FB3E" w14:textId="021F0F02" w:rsidR="00350EA6" w:rsidRDefault="00924CFD">
          <w:pPr>
            <w:pStyle w:val="TM3"/>
            <w:tabs>
              <w:tab w:val="right" w:leader="dot" w:pos="10070"/>
            </w:tabs>
            <w:rPr>
              <w:rFonts w:asciiTheme="minorHAnsi" w:eastAsiaTheme="minorEastAsia" w:hAnsiTheme="minorHAnsi"/>
              <w:noProof/>
              <w:sz w:val="22"/>
              <w:lang w:eastAsia="fr-CA"/>
            </w:rPr>
          </w:pPr>
          <w:hyperlink w:anchor="_Toc36043369" w:history="1">
            <w:r w:rsidR="00350EA6" w:rsidRPr="006554B1">
              <w:rPr>
                <w:rStyle w:val="Lienhypertexte"/>
                <w:noProof/>
              </w:rPr>
              <w:t>Hygiène respiratoire</w:t>
            </w:r>
            <w:r w:rsidR="00350EA6">
              <w:rPr>
                <w:noProof/>
                <w:webHidden/>
              </w:rPr>
              <w:tab/>
            </w:r>
            <w:r w:rsidR="00350EA6">
              <w:rPr>
                <w:noProof/>
                <w:webHidden/>
              </w:rPr>
              <w:fldChar w:fldCharType="begin"/>
            </w:r>
            <w:r w:rsidR="00350EA6">
              <w:rPr>
                <w:noProof/>
                <w:webHidden/>
              </w:rPr>
              <w:instrText xml:space="preserve"> PAGEREF _Toc36043369 \h </w:instrText>
            </w:r>
            <w:r w:rsidR="00350EA6">
              <w:rPr>
                <w:noProof/>
                <w:webHidden/>
              </w:rPr>
            </w:r>
            <w:r w:rsidR="00350EA6">
              <w:rPr>
                <w:noProof/>
                <w:webHidden/>
              </w:rPr>
              <w:fldChar w:fldCharType="separate"/>
            </w:r>
            <w:r w:rsidR="00796FE5">
              <w:rPr>
                <w:noProof/>
                <w:webHidden/>
              </w:rPr>
              <w:t>28</w:t>
            </w:r>
            <w:r w:rsidR="00350EA6">
              <w:rPr>
                <w:noProof/>
                <w:webHidden/>
              </w:rPr>
              <w:fldChar w:fldCharType="end"/>
            </w:r>
          </w:hyperlink>
        </w:p>
        <w:p w14:paraId="759B6B30" w14:textId="24391B2F" w:rsidR="00350EA6" w:rsidRDefault="00924CFD">
          <w:pPr>
            <w:pStyle w:val="TM3"/>
            <w:tabs>
              <w:tab w:val="right" w:leader="dot" w:pos="10070"/>
            </w:tabs>
            <w:rPr>
              <w:rFonts w:asciiTheme="minorHAnsi" w:eastAsiaTheme="minorEastAsia" w:hAnsiTheme="minorHAnsi"/>
              <w:noProof/>
              <w:sz w:val="22"/>
              <w:lang w:eastAsia="fr-CA"/>
            </w:rPr>
          </w:pPr>
          <w:hyperlink w:anchor="_Toc36043370" w:history="1">
            <w:r w:rsidR="00350EA6" w:rsidRPr="006554B1">
              <w:rPr>
                <w:rStyle w:val="Lienhypertexte"/>
                <w:noProof/>
              </w:rPr>
              <w:t>Usage du masque antiprojections</w:t>
            </w:r>
            <w:r w:rsidR="00350EA6">
              <w:rPr>
                <w:noProof/>
                <w:webHidden/>
              </w:rPr>
              <w:tab/>
            </w:r>
            <w:r w:rsidR="00350EA6">
              <w:rPr>
                <w:noProof/>
                <w:webHidden/>
              </w:rPr>
              <w:fldChar w:fldCharType="begin"/>
            </w:r>
            <w:r w:rsidR="00350EA6">
              <w:rPr>
                <w:noProof/>
                <w:webHidden/>
              </w:rPr>
              <w:instrText xml:space="preserve"> PAGEREF _Toc36043370 \h </w:instrText>
            </w:r>
            <w:r w:rsidR="00350EA6">
              <w:rPr>
                <w:noProof/>
                <w:webHidden/>
              </w:rPr>
            </w:r>
            <w:r w:rsidR="00350EA6">
              <w:rPr>
                <w:noProof/>
                <w:webHidden/>
              </w:rPr>
              <w:fldChar w:fldCharType="separate"/>
            </w:r>
            <w:r w:rsidR="00796FE5">
              <w:rPr>
                <w:noProof/>
                <w:webHidden/>
              </w:rPr>
              <w:t>28</w:t>
            </w:r>
            <w:r w:rsidR="00350EA6">
              <w:rPr>
                <w:noProof/>
                <w:webHidden/>
              </w:rPr>
              <w:fldChar w:fldCharType="end"/>
            </w:r>
          </w:hyperlink>
        </w:p>
        <w:p w14:paraId="666BFF54" w14:textId="178D1532" w:rsidR="00350EA6" w:rsidRDefault="00924CFD">
          <w:pPr>
            <w:pStyle w:val="TM2"/>
            <w:tabs>
              <w:tab w:val="right" w:leader="dot" w:pos="10070"/>
            </w:tabs>
            <w:rPr>
              <w:rFonts w:asciiTheme="minorHAnsi" w:eastAsiaTheme="minorEastAsia" w:hAnsiTheme="minorHAnsi"/>
              <w:noProof/>
              <w:sz w:val="22"/>
              <w:lang w:eastAsia="fr-CA"/>
            </w:rPr>
          </w:pPr>
          <w:hyperlink w:anchor="_Toc36043371" w:history="1">
            <w:r w:rsidR="00350EA6" w:rsidRPr="006554B1">
              <w:rPr>
                <w:rStyle w:val="Lienhypertexte"/>
                <w:noProof/>
              </w:rPr>
              <w:t>Dossier médical personnel, à imprimer</w:t>
            </w:r>
            <w:r w:rsidR="00350EA6">
              <w:rPr>
                <w:noProof/>
                <w:webHidden/>
              </w:rPr>
              <w:tab/>
            </w:r>
            <w:r w:rsidR="00350EA6">
              <w:rPr>
                <w:noProof/>
                <w:webHidden/>
              </w:rPr>
              <w:fldChar w:fldCharType="begin"/>
            </w:r>
            <w:r w:rsidR="00350EA6">
              <w:rPr>
                <w:noProof/>
                <w:webHidden/>
              </w:rPr>
              <w:instrText xml:space="preserve"> PAGEREF _Toc36043371 \h </w:instrText>
            </w:r>
            <w:r w:rsidR="00350EA6">
              <w:rPr>
                <w:noProof/>
                <w:webHidden/>
              </w:rPr>
            </w:r>
            <w:r w:rsidR="00350EA6">
              <w:rPr>
                <w:noProof/>
                <w:webHidden/>
              </w:rPr>
              <w:fldChar w:fldCharType="separate"/>
            </w:r>
            <w:r w:rsidR="00796FE5">
              <w:rPr>
                <w:noProof/>
                <w:webHidden/>
              </w:rPr>
              <w:t>30</w:t>
            </w:r>
            <w:r w:rsidR="00350EA6">
              <w:rPr>
                <w:noProof/>
                <w:webHidden/>
              </w:rPr>
              <w:fldChar w:fldCharType="end"/>
            </w:r>
          </w:hyperlink>
        </w:p>
        <w:p w14:paraId="582F3320" w14:textId="13DF60A8" w:rsidR="00350EA6" w:rsidRDefault="00924CFD">
          <w:pPr>
            <w:pStyle w:val="TM3"/>
            <w:tabs>
              <w:tab w:val="right" w:leader="dot" w:pos="10070"/>
            </w:tabs>
            <w:rPr>
              <w:rFonts w:asciiTheme="minorHAnsi" w:eastAsiaTheme="minorEastAsia" w:hAnsiTheme="minorHAnsi"/>
              <w:noProof/>
              <w:sz w:val="22"/>
              <w:lang w:eastAsia="fr-CA"/>
            </w:rPr>
          </w:pPr>
          <w:hyperlink w:anchor="_Toc36043372" w:history="1">
            <w:r w:rsidR="00350EA6" w:rsidRPr="006554B1">
              <w:rPr>
                <w:rStyle w:val="Lienhypertexte"/>
                <w:noProof/>
              </w:rPr>
              <w:t>Coordonnées personnelles</w:t>
            </w:r>
            <w:r w:rsidR="00350EA6">
              <w:rPr>
                <w:noProof/>
                <w:webHidden/>
              </w:rPr>
              <w:tab/>
            </w:r>
            <w:r w:rsidR="00350EA6">
              <w:rPr>
                <w:noProof/>
                <w:webHidden/>
              </w:rPr>
              <w:fldChar w:fldCharType="begin"/>
            </w:r>
            <w:r w:rsidR="00350EA6">
              <w:rPr>
                <w:noProof/>
                <w:webHidden/>
              </w:rPr>
              <w:instrText xml:space="preserve"> PAGEREF _Toc36043372 \h </w:instrText>
            </w:r>
            <w:r w:rsidR="00350EA6">
              <w:rPr>
                <w:noProof/>
                <w:webHidden/>
              </w:rPr>
            </w:r>
            <w:r w:rsidR="00350EA6">
              <w:rPr>
                <w:noProof/>
                <w:webHidden/>
              </w:rPr>
              <w:fldChar w:fldCharType="separate"/>
            </w:r>
            <w:r w:rsidR="00796FE5">
              <w:rPr>
                <w:noProof/>
                <w:webHidden/>
              </w:rPr>
              <w:t>30</w:t>
            </w:r>
            <w:r w:rsidR="00350EA6">
              <w:rPr>
                <w:noProof/>
                <w:webHidden/>
              </w:rPr>
              <w:fldChar w:fldCharType="end"/>
            </w:r>
          </w:hyperlink>
        </w:p>
        <w:p w14:paraId="25C924E6" w14:textId="7BA508F7" w:rsidR="00350EA6" w:rsidRDefault="00924CFD">
          <w:pPr>
            <w:pStyle w:val="TM3"/>
            <w:tabs>
              <w:tab w:val="right" w:leader="dot" w:pos="10070"/>
            </w:tabs>
            <w:rPr>
              <w:rFonts w:asciiTheme="minorHAnsi" w:eastAsiaTheme="minorEastAsia" w:hAnsiTheme="minorHAnsi"/>
              <w:noProof/>
              <w:sz w:val="22"/>
              <w:lang w:eastAsia="fr-CA"/>
            </w:rPr>
          </w:pPr>
          <w:hyperlink w:anchor="_Toc36043373" w:history="1">
            <w:r w:rsidR="00350EA6" w:rsidRPr="006554B1">
              <w:rPr>
                <w:rStyle w:val="Lienhypertexte"/>
                <w:noProof/>
              </w:rPr>
              <w:t>Contact d’urgence</w:t>
            </w:r>
            <w:r w:rsidR="00350EA6">
              <w:rPr>
                <w:noProof/>
                <w:webHidden/>
              </w:rPr>
              <w:tab/>
            </w:r>
            <w:r w:rsidR="00350EA6">
              <w:rPr>
                <w:noProof/>
                <w:webHidden/>
              </w:rPr>
              <w:fldChar w:fldCharType="begin"/>
            </w:r>
            <w:r w:rsidR="00350EA6">
              <w:rPr>
                <w:noProof/>
                <w:webHidden/>
              </w:rPr>
              <w:instrText xml:space="preserve"> PAGEREF _Toc36043373 \h </w:instrText>
            </w:r>
            <w:r w:rsidR="00350EA6">
              <w:rPr>
                <w:noProof/>
                <w:webHidden/>
              </w:rPr>
            </w:r>
            <w:r w:rsidR="00350EA6">
              <w:rPr>
                <w:noProof/>
                <w:webHidden/>
              </w:rPr>
              <w:fldChar w:fldCharType="separate"/>
            </w:r>
            <w:r w:rsidR="00796FE5">
              <w:rPr>
                <w:noProof/>
                <w:webHidden/>
              </w:rPr>
              <w:t>30</w:t>
            </w:r>
            <w:r w:rsidR="00350EA6">
              <w:rPr>
                <w:noProof/>
                <w:webHidden/>
              </w:rPr>
              <w:fldChar w:fldCharType="end"/>
            </w:r>
          </w:hyperlink>
        </w:p>
        <w:p w14:paraId="30994FF7" w14:textId="0070ECD2" w:rsidR="00350EA6" w:rsidRDefault="00924CFD">
          <w:pPr>
            <w:pStyle w:val="TM3"/>
            <w:tabs>
              <w:tab w:val="right" w:leader="dot" w:pos="10070"/>
            </w:tabs>
            <w:rPr>
              <w:rFonts w:asciiTheme="minorHAnsi" w:eastAsiaTheme="minorEastAsia" w:hAnsiTheme="minorHAnsi"/>
              <w:noProof/>
              <w:sz w:val="22"/>
              <w:lang w:eastAsia="fr-CA"/>
            </w:rPr>
          </w:pPr>
          <w:hyperlink w:anchor="_Toc36043374" w:history="1">
            <w:r w:rsidR="00350EA6" w:rsidRPr="006554B1">
              <w:rPr>
                <w:rStyle w:val="Lienhypertexte"/>
                <w:noProof/>
              </w:rPr>
              <w:t>Assurance maladie</w:t>
            </w:r>
            <w:r w:rsidR="00350EA6">
              <w:rPr>
                <w:noProof/>
                <w:webHidden/>
              </w:rPr>
              <w:tab/>
            </w:r>
            <w:r w:rsidR="00350EA6">
              <w:rPr>
                <w:noProof/>
                <w:webHidden/>
              </w:rPr>
              <w:fldChar w:fldCharType="begin"/>
            </w:r>
            <w:r w:rsidR="00350EA6">
              <w:rPr>
                <w:noProof/>
                <w:webHidden/>
              </w:rPr>
              <w:instrText xml:space="preserve"> PAGEREF _Toc36043374 \h </w:instrText>
            </w:r>
            <w:r w:rsidR="00350EA6">
              <w:rPr>
                <w:noProof/>
                <w:webHidden/>
              </w:rPr>
            </w:r>
            <w:r w:rsidR="00350EA6">
              <w:rPr>
                <w:noProof/>
                <w:webHidden/>
              </w:rPr>
              <w:fldChar w:fldCharType="separate"/>
            </w:r>
            <w:r w:rsidR="00796FE5">
              <w:rPr>
                <w:noProof/>
                <w:webHidden/>
              </w:rPr>
              <w:t>30</w:t>
            </w:r>
            <w:r w:rsidR="00350EA6">
              <w:rPr>
                <w:noProof/>
                <w:webHidden/>
              </w:rPr>
              <w:fldChar w:fldCharType="end"/>
            </w:r>
          </w:hyperlink>
        </w:p>
        <w:p w14:paraId="049D8A5B" w14:textId="15DF50FA" w:rsidR="00350EA6" w:rsidRDefault="00924CFD">
          <w:pPr>
            <w:pStyle w:val="TM3"/>
            <w:tabs>
              <w:tab w:val="right" w:leader="dot" w:pos="10070"/>
            </w:tabs>
            <w:rPr>
              <w:rFonts w:asciiTheme="minorHAnsi" w:eastAsiaTheme="minorEastAsia" w:hAnsiTheme="minorHAnsi"/>
              <w:noProof/>
              <w:sz w:val="22"/>
              <w:lang w:eastAsia="fr-CA"/>
            </w:rPr>
          </w:pPr>
          <w:hyperlink w:anchor="_Toc36043375" w:history="1">
            <w:r w:rsidR="00350EA6" w:rsidRPr="006554B1">
              <w:rPr>
                <w:rStyle w:val="Lienhypertexte"/>
                <w:noProof/>
              </w:rPr>
              <w:t>Mon médecin</w:t>
            </w:r>
            <w:r w:rsidR="00350EA6">
              <w:rPr>
                <w:noProof/>
                <w:webHidden/>
              </w:rPr>
              <w:tab/>
            </w:r>
            <w:r w:rsidR="00350EA6">
              <w:rPr>
                <w:noProof/>
                <w:webHidden/>
              </w:rPr>
              <w:fldChar w:fldCharType="begin"/>
            </w:r>
            <w:r w:rsidR="00350EA6">
              <w:rPr>
                <w:noProof/>
                <w:webHidden/>
              </w:rPr>
              <w:instrText xml:space="preserve"> PAGEREF _Toc36043375 \h </w:instrText>
            </w:r>
            <w:r w:rsidR="00350EA6">
              <w:rPr>
                <w:noProof/>
                <w:webHidden/>
              </w:rPr>
            </w:r>
            <w:r w:rsidR="00350EA6">
              <w:rPr>
                <w:noProof/>
                <w:webHidden/>
              </w:rPr>
              <w:fldChar w:fldCharType="separate"/>
            </w:r>
            <w:r w:rsidR="00796FE5">
              <w:rPr>
                <w:noProof/>
                <w:webHidden/>
              </w:rPr>
              <w:t>31</w:t>
            </w:r>
            <w:r w:rsidR="00350EA6">
              <w:rPr>
                <w:noProof/>
                <w:webHidden/>
              </w:rPr>
              <w:fldChar w:fldCharType="end"/>
            </w:r>
          </w:hyperlink>
        </w:p>
        <w:p w14:paraId="2AD16D72" w14:textId="4CF0F6A9" w:rsidR="00350EA6" w:rsidRDefault="00924CFD">
          <w:pPr>
            <w:pStyle w:val="TM3"/>
            <w:tabs>
              <w:tab w:val="right" w:leader="dot" w:pos="10070"/>
            </w:tabs>
            <w:rPr>
              <w:rFonts w:asciiTheme="minorHAnsi" w:eastAsiaTheme="minorEastAsia" w:hAnsiTheme="minorHAnsi"/>
              <w:noProof/>
              <w:sz w:val="22"/>
              <w:lang w:eastAsia="fr-CA"/>
            </w:rPr>
          </w:pPr>
          <w:hyperlink w:anchor="_Toc36043376" w:history="1">
            <w:r w:rsidR="00350EA6" w:rsidRPr="006554B1">
              <w:rPr>
                <w:rStyle w:val="Lienhypertexte"/>
                <w:noProof/>
              </w:rPr>
              <w:t>Ma pharmacie</w:t>
            </w:r>
            <w:r w:rsidR="00350EA6">
              <w:rPr>
                <w:noProof/>
                <w:webHidden/>
              </w:rPr>
              <w:tab/>
            </w:r>
            <w:r w:rsidR="00350EA6">
              <w:rPr>
                <w:noProof/>
                <w:webHidden/>
              </w:rPr>
              <w:fldChar w:fldCharType="begin"/>
            </w:r>
            <w:r w:rsidR="00350EA6">
              <w:rPr>
                <w:noProof/>
                <w:webHidden/>
              </w:rPr>
              <w:instrText xml:space="preserve"> PAGEREF _Toc36043376 \h </w:instrText>
            </w:r>
            <w:r w:rsidR="00350EA6">
              <w:rPr>
                <w:noProof/>
                <w:webHidden/>
              </w:rPr>
            </w:r>
            <w:r w:rsidR="00350EA6">
              <w:rPr>
                <w:noProof/>
                <w:webHidden/>
              </w:rPr>
              <w:fldChar w:fldCharType="separate"/>
            </w:r>
            <w:r w:rsidR="00796FE5">
              <w:rPr>
                <w:noProof/>
                <w:webHidden/>
              </w:rPr>
              <w:t>31</w:t>
            </w:r>
            <w:r w:rsidR="00350EA6">
              <w:rPr>
                <w:noProof/>
                <w:webHidden/>
              </w:rPr>
              <w:fldChar w:fldCharType="end"/>
            </w:r>
          </w:hyperlink>
        </w:p>
        <w:p w14:paraId="3F608495" w14:textId="7C0EEE7B" w:rsidR="00350EA6" w:rsidRDefault="00924CFD">
          <w:pPr>
            <w:pStyle w:val="TM2"/>
            <w:tabs>
              <w:tab w:val="right" w:leader="dot" w:pos="10070"/>
            </w:tabs>
            <w:rPr>
              <w:rFonts w:asciiTheme="minorHAnsi" w:eastAsiaTheme="minorEastAsia" w:hAnsiTheme="minorHAnsi"/>
              <w:noProof/>
              <w:sz w:val="22"/>
              <w:lang w:eastAsia="fr-CA"/>
            </w:rPr>
          </w:pPr>
          <w:hyperlink w:anchor="_Toc36043377" w:history="1">
            <w:r w:rsidR="00350EA6" w:rsidRPr="006554B1">
              <w:rPr>
                <w:rStyle w:val="Lienhypertexte"/>
                <w:noProof/>
              </w:rPr>
              <w:t>Allergies alimentaires</w:t>
            </w:r>
            <w:r w:rsidR="00350EA6">
              <w:rPr>
                <w:noProof/>
                <w:webHidden/>
              </w:rPr>
              <w:tab/>
            </w:r>
            <w:r w:rsidR="00350EA6">
              <w:rPr>
                <w:noProof/>
                <w:webHidden/>
              </w:rPr>
              <w:fldChar w:fldCharType="begin"/>
            </w:r>
            <w:r w:rsidR="00350EA6">
              <w:rPr>
                <w:noProof/>
                <w:webHidden/>
              </w:rPr>
              <w:instrText xml:space="preserve"> PAGEREF _Toc36043377 \h </w:instrText>
            </w:r>
            <w:r w:rsidR="00350EA6">
              <w:rPr>
                <w:noProof/>
                <w:webHidden/>
              </w:rPr>
            </w:r>
            <w:r w:rsidR="00350EA6">
              <w:rPr>
                <w:noProof/>
                <w:webHidden/>
              </w:rPr>
              <w:fldChar w:fldCharType="separate"/>
            </w:r>
            <w:r w:rsidR="00796FE5">
              <w:rPr>
                <w:noProof/>
                <w:webHidden/>
              </w:rPr>
              <w:t>31</w:t>
            </w:r>
            <w:r w:rsidR="00350EA6">
              <w:rPr>
                <w:noProof/>
                <w:webHidden/>
              </w:rPr>
              <w:fldChar w:fldCharType="end"/>
            </w:r>
          </w:hyperlink>
        </w:p>
        <w:p w14:paraId="74CB1D9F" w14:textId="7E9CD84E" w:rsidR="00350EA6" w:rsidRDefault="00924CFD">
          <w:pPr>
            <w:pStyle w:val="TM3"/>
            <w:tabs>
              <w:tab w:val="right" w:leader="dot" w:pos="10070"/>
            </w:tabs>
            <w:rPr>
              <w:rFonts w:asciiTheme="minorHAnsi" w:eastAsiaTheme="minorEastAsia" w:hAnsiTheme="minorHAnsi"/>
              <w:noProof/>
              <w:sz w:val="22"/>
              <w:lang w:eastAsia="fr-CA"/>
            </w:rPr>
          </w:pPr>
          <w:hyperlink w:anchor="_Toc36043378" w:history="1">
            <w:r w:rsidR="00350EA6" w:rsidRPr="006554B1">
              <w:rPr>
                <w:rStyle w:val="Lienhypertexte"/>
                <w:noProof/>
              </w:rPr>
              <w:t>Immunisations</w:t>
            </w:r>
            <w:r w:rsidR="00350EA6">
              <w:rPr>
                <w:noProof/>
                <w:webHidden/>
              </w:rPr>
              <w:tab/>
            </w:r>
            <w:r w:rsidR="00350EA6">
              <w:rPr>
                <w:noProof/>
                <w:webHidden/>
              </w:rPr>
              <w:fldChar w:fldCharType="begin"/>
            </w:r>
            <w:r w:rsidR="00350EA6">
              <w:rPr>
                <w:noProof/>
                <w:webHidden/>
              </w:rPr>
              <w:instrText xml:space="preserve"> PAGEREF _Toc36043378 \h </w:instrText>
            </w:r>
            <w:r w:rsidR="00350EA6">
              <w:rPr>
                <w:noProof/>
                <w:webHidden/>
              </w:rPr>
            </w:r>
            <w:r w:rsidR="00350EA6">
              <w:rPr>
                <w:noProof/>
                <w:webHidden/>
              </w:rPr>
              <w:fldChar w:fldCharType="separate"/>
            </w:r>
            <w:r w:rsidR="00796FE5">
              <w:rPr>
                <w:noProof/>
                <w:webHidden/>
              </w:rPr>
              <w:t>32</w:t>
            </w:r>
            <w:r w:rsidR="00350EA6">
              <w:rPr>
                <w:noProof/>
                <w:webHidden/>
              </w:rPr>
              <w:fldChar w:fldCharType="end"/>
            </w:r>
          </w:hyperlink>
        </w:p>
        <w:p w14:paraId="2F3C4045" w14:textId="2E3935C7" w:rsidR="00350EA6" w:rsidRDefault="00924CFD">
          <w:pPr>
            <w:pStyle w:val="TM3"/>
            <w:tabs>
              <w:tab w:val="right" w:leader="dot" w:pos="10070"/>
            </w:tabs>
            <w:rPr>
              <w:rFonts w:asciiTheme="minorHAnsi" w:eastAsiaTheme="minorEastAsia" w:hAnsiTheme="minorHAnsi"/>
              <w:noProof/>
              <w:sz w:val="22"/>
              <w:lang w:eastAsia="fr-CA"/>
            </w:rPr>
          </w:pPr>
          <w:hyperlink w:anchor="_Toc36043379" w:history="1">
            <w:r w:rsidR="00350EA6" w:rsidRPr="006554B1">
              <w:rPr>
                <w:rStyle w:val="Lienhypertexte"/>
                <w:noProof/>
              </w:rPr>
              <w:t>Suivi de médication</w:t>
            </w:r>
            <w:r w:rsidR="00350EA6">
              <w:rPr>
                <w:noProof/>
                <w:webHidden/>
              </w:rPr>
              <w:tab/>
            </w:r>
            <w:r w:rsidR="00350EA6">
              <w:rPr>
                <w:noProof/>
                <w:webHidden/>
              </w:rPr>
              <w:fldChar w:fldCharType="begin"/>
            </w:r>
            <w:r w:rsidR="00350EA6">
              <w:rPr>
                <w:noProof/>
                <w:webHidden/>
              </w:rPr>
              <w:instrText xml:space="preserve"> PAGEREF _Toc36043379 \h </w:instrText>
            </w:r>
            <w:r w:rsidR="00350EA6">
              <w:rPr>
                <w:noProof/>
                <w:webHidden/>
              </w:rPr>
            </w:r>
            <w:r w:rsidR="00350EA6">
              <w:rPr>
                <w:noProof/>
                <w:webHidden/>
              </w:rPr>
              <w:fldChar w:fldCharType="separate"/>
            </w:r>
            <w:r w:rsidR="00796FE5">
              <w:rPr>
                <w:noProof/>
                <w:webHidden/>
              </w:rPr>
              <w:t>32</w:t>
            </w:r>
            <w:r w:rsidR="00350EA6">
              <w:rPr>
                <w:noProof/>
                <w:webHidden/>
              </w:rPr>
              <w:fldChar w:fldCharType="end"/>
            </w:r>
          </w:hyperlink>
        </w:p>
        <w:p w14:paraId="357A52EF" w14:textId="032FBABF" w:rsidR="00350EA6" w:rsidRDefault="00924CFD">
          <w:pPr>
            <w:pStyle w:val="TM2"/>
            <w:tabs>
              <w:tab w:val="right" w:leader="dot" w:pos="10070"/>
            </w:tabs>
            <w:rPr>
              <w:rFonts w:asciiTheme="minorHAnsi" w:eastAsiaTheme="minorEastAsia" w:hAnsiTheme="minorHAnsi"/>
              <w:noProof/>
              <w:sz w:val="22"/>
              <w:lang w:eastAsia="fr-CA"/>
            </w:rPr>
          </w:pPr>
          <w:hyperlink w:anchor="_Toc36043380" w:history="1">
            <w:r w:rsidR="00350EA6" w:rsidRPr="006554B1">
              <w:rPr>
                <w:rStyle w:val="Lienhypertexte"/>
                <w:noProof/>
              </w:rPr>
              <w:t>Aide à la décision, que vous pouvez afficher</w:t>
            </w:r>
            <w:r w:rsidR="00350EA6">
              <w:rPr>
                <w:noProof/>
                <w:webHidden/>
              </w:rPr>
              <w:tab/>
            </w:r>
            <w:r w:rsidR="00350EA6">
              <w:rPr>
                <w:noProof/>
                <w:webHidden/>
              </w:rPr>
              <w:fldChar w:fldCharType="begin"/>
            </w:r>
            <w:r w:rsidR="00350EA6">
              <w:rPr>
                <w:noProof/>
                <w:webHidden/>
              </w:rPr>
              <w:instrText xml:space="preserve"> PAGEREF _Toc36043380 \h </w:instrText>
            </w:r>
            <w:r w:rsidR="00350EA6">
              <w:rPr>
                <w:noProof/>
                <w:webHidden/>
              </w:rPr>
            </w:r>
            <w:r w:rsidR="00350EA6">
              <w:rPr>
                <w:noProof/>
                <w:webHidden/>
              </w:rPr>
              <w:fldChar w:fldCharType="separate"/>
            </w:r>
            <w:r w:rsidR="00796FE5">
              <w:rPr>
                <w:noProof/>
                <w:webHidden/>
              </w:rPr>
              <w:t>34</w:t>
            </w:r>
            <w:r w:rsidR="00350EA6">
              <w:rPr>
                <w:noProof/>
                <w:webHidden/>
              </w:rPr>
              <w:fldChar w:fldCharType="end"/>
            </w:r>
          </w:hyperlink>
        </w:p>
        <w:p w14:paraId="30CC79AF" w14:textId="41A6F648" w:rsidR="00350EA6" w:rsidRDefault="00924CFD">
          <w:pPr>
            <w:pStyle w:val="TM3"/>
            <w:tabs>
              <w:tab w:val="right" w:leader="dot" w:pos="10070"/>
            </w:tabs>
            <w:rPr>
              <w:rFonts w:asciiTheme="minorHAnsi" w:eastAsiaTheme="minorEastAsia" w:hAnsiTheme="minorHAnsi"/>
              <w:noProof/>
              <w:sz w:val="22"/>
              <w:lang w:eastAsia="fr-CA"/>
            </w:rPr>
          </w:pPr>
          <w:hyperlink w:anchor="_Toc36043381" w:history="1">
            <w:r w:rsidR="00350EA6" w:rsidRPr="006554B1">
              <w:rPr>
                <w:rStyle w:val="Lienhypertexte"/>
                <w:noProof/>
              </w:rPr>
              <w:t>Si vous avez des symptômes de la COVID-19</w:t>
            </w:r>
            <w:r w:rsidR="00350EA6">
              <w:rPr>
                <w:noProof/>
                <w:webHidden/>
              </w:rPr>
              <w:tab/>
            </w:r>
            <w:r w:rsidR="00350EA6">
              <w:rPr>
                <w:noProof/>
                <w:webHidden/>
              </w:rPr>
              <w:fldChar w:fldCharType="begin"/>
            </w:r>
            <w:r w:rsidR="00350EA6">
              <w:rPr>
                <w:noProof/>
                <w:webHidden/>
              </w:rPr>
              <w:instrText xml:space="preserve"> PAGEREF _Toc36043381 \h </w:instrText>
            </w:r>
            <w:r w:rsidR="00350EA6">
              <w:rPr>
                <w:noProof/>
                <w:webHidden/>
              </w:rPr>
            </w:r>
            <w:r w:rsidR="00350EA6">
              <w:rPr>
                <w:noProof/>
                <w:webHidden/>
              </w:rPr>
              <w:fldChar w:fldCharType="separate"/>
            </w:r>
            <w:r w:rsidR="00796FE5">
              <w:rPr>
                <w:noProof/>
                <w:webHidden/>
              </w:rPr>
              <w:t>34</w:t>
            </w:r>
            <w:r w:rsidR="00350EA6">
              <w:rPr>
                <w:noProof/>
                <w:webHidden/>
              </w:rPr>
              <w:fldChar w:fldCharType="end"/>
            </w:r>
          </w:hyperlink>
        </w:p>
        <w:p w14:paraId="2F6506C4" w14:textId="0D401EBD" w:rsidR="00350EA6" w:rsidRDefault="00924CFD">
          <w:pPr>
            <w:pStyle w:val="TM3"/>
            <w:tabs>
              <w:tab w:val="right" w:leader="dot" w:pos="10070"/>
            </w:tabs>
            <w:rPr>
              <w:rFonts w:asciiTheme="minorHAnsi" w:eastAsiaTheme="minorEastAsia" w:hAnsiTheme="minorHAnsi"/>
              <w:noProof/>
              <w:sz w:val="22"/>
              <w:lang w:eastAsia="fr-CA"/>
            </w:rPr>
          </w:pPr>
          <w:hyperlink w:anchor="_Toc36043382" w:history="1">
            <w:r w:rsidR="00350EA6" w:rsidRPr="006554B1">
              <w:rPr>
                <w:rStyle w:val="Lienhypertexte"/>
                <w:noProof/>
              </w:rPr>
              <w:t>Renseignements généraux</w:t>
            </w:r>
            <w:r w:rsidR="00350EA6">
              <w:rPr>
                <w:noProof/>
                <w:webHidden/>
              </w:rPr>
              <w:tab/>
            </w:r>
            <w:r w:rsidR="00350EA6">
              <w:rPr>
                <w:noProof/>
                <w:webHidden/>
              </w:rPr>
              <w:fldChar w:fldCharType="begin"/>
            </w:r>
            <w:r w:rsidR="00350EA6">
              <w:rPr>
                <w:noProof/>
                <w:webHidden/>
              </w:rPr>
              <w:instrText xml:space="preserve"> PAGEREF _Toc36043382 \h </w:instrText>
            </w:r>
            <w:r w:rsidR="00350EA6">
              <w:rPr>
                <w:noProof/>
                <w:webHidden/>
              </w:rPr>
            </w:r>
            <w:r w:rsidR="00350EA6">
              <w:rPr>
                <w:noProof/>
                <w:webHidden/>
              </w:rPr>
              <w:fldChar w:fldCharType="separate"/>
            </w:r>
            <w:r w:rsidR="00796FE5">
              <w:rPr>
                <w:noProof/>
                <w:webHidden/>
              </w:rPr>
              <w:t>36</w:t>
            </w:r>
            <w:r w:rsidR="00350EA6">
              <w:rPr>
                <w:noProof/>
                <w:webHidden/>
              </w:rPr>
              <w:fldChar w:fldCharType="end"/>
            </w:r>
          </w:hyperlink>
        </w:p>
        <w:p w14:paraId="333407E7" w14:textId="51C15F06" w:rsidR="00C915FF" w:rsidRDefault="00C915FF">
          <w:r>
            <w:rPr>
              <w:b/>
              <w:bCs/>
              <w:lang w:val="fr-FR"/>
            </w:rPr>
            <w:fldChar w:fldCharType="end"/>
          </w:r>
        </w:p>
      </w:sdtContent>
    </w:sdt>
    <w:p w14:paraId="1C055F54" w14:textId="77777777" w:rsidR="00C915FF" w:rsidRPr="0071254B" w:rsidRDefault="00C915FF" w:rsidP="00261C9F"/>
    <w:p w14:paraId="540FAA2C" w14:textId="4BAD7736" w:rsidR="0071254B" w:rsidRPr="0071254B" w:rsidRDefault="0071254B" w:rsidP="006F48A3">
      <w:pPr>
        <w:sectPr w:rsidR="0071254B" w:rsidRPr="0071254B">
          <w:headerReference w:type="even" r:id="rId8"/>
          <w:headerReference w:type="default" r:id="rId9"/>
          <w:footerReference w:type="even" r:id="rId10"/>
          <w:footerReference w:type="default" r:id="rId11"/>
          <w:headerReference w:type="first" r:id="rId12"/>
          <w:footerReference w:type="first" r:id="rId13"/>
          <w:pgSz w:w="11880" w:h="15480"/>
          <w:pgMar w:top="1400" w:right="900" w:bottom="0" w:left="900" w:header="720" w:footer="720" w:gutter="0"/>
          <w:cols w:space="720"/>
          <w:noEndnote/>
        </w:sectPr>
      </w:pPr>
    </w:p>
    <w:p w14:paraId="21890EE7" w14:textId="10E23694" w:rsidR="0071254B" w:rsidRPr="0071254B" w:rsidRDefault="0071254B" w:rsidP="00350EA6">
      <w:pPr>
        <w:pStyle w:val="Titre2"/>
      </w:pPr>
      <w:bookmarkStart w:id="3" w:name="_Toc36043341"/>
      <w:r w:rsidRPr="0071254B">
        <w:lastRenderedPageBreak/>
        <w:t xml:space="preserve">Pourquoi un guide </w:t>
      </w:r>
      <w:proofErr w:type="spellStart"/>
      <w:r w:rsidRPr="0071254B">
        <w:t>autosoins</w:t>
      </w:r>
      <w:bookmarkEnd w:id="3"/>
      <w:proofErr w:type="spellEnd"/>
      <w:r w:rsidRPr="0071254B">
        <w:t xml:space="preserve"> </w:t>
      </w:r>
    </w:p>
    <w:p w14:paraId="220D7B07" w14:textId="77777777" w:rsidR="0071254B" w:rsidRPr="0071254B" w:rsidRDefault="0071254B" w:rsidP="0071254B">
      <w:r w:rsidRPr="0071254B">
        <w:t xml:space="preserve">Votre domicile est votre premier lieu de soins. </w:t>
      </w:r>
    </w:p>
    <w:p w14:paraId="7A357D7A" w14:textId="05B41395" w:rsidR="0071254B" w:rsidRPr="0071254B" w:rsidRDefault="0071254B" w:rsidP="0071254B">
      <w:r w:rsidRPr="0071254B">
        <w:t xml:space="preserve">Ce guide a pour but de vous aider à prendre </w:t>
      </w:r>
      <w:r w:rsidR="00350EA6" w:rsidRPr="0071254B">
        <w:t>les meilleures décisions possibles</w:t>
      </w:r>
      <w:r w:rsidRPr="0071254B">
        <w:t xml:space="preserve"> pour votre santé et celle de vos proches durant la pandémie du coronavirus (COVID-19). </w:t>
      </w:r>
    </w:p>
    <w:p w14:paraId="711BAB87" w14:textId="77777777" w:rsidR="0071254B" w:rsidRPr="0071254B" w:rsidRDefault="0071254B" w:rsidP="0071254B">
      <w:r w:rsidRPr="0071254B">
        <w:t xml:space="preserve">Ce guide vous permet de : </w:t>
      </w:r>
    </w:p>
    <w:p w14:paraId="4D903DC6" w14:textId="77777777" w:rsidR="0071254B" w:rsidRPr="0071254B" w:rsidRDefault="0071254B" w:rsidP="009561CB">
      <w:pPr>
        <w:pStyle w:val="Paragraphedeliste"/>
        <w:numPr>
          <w:ilvl w:val="0"/>
          <w:numId w:val="1"/>
        </w:numPr>
      </w:pPr>
      <w:r w:rsidRPr="0071254B">
        <w:t xml:space="preserve">connaître les meilleurs moyens de vous protéger ; </w:t>
      </w:r>
    </w:p>
    <w:p w14:paraId="319EA5C7" w14:textId="77777777" w:rsidR="0071254B" w:rsidRPr="0071254B" w:rsidRDefault="0071254B" w:rsidP="009561CB">
      <w:pPr>
        <w:pStyle w:val="Paragraphedeliste"/>
        <w:numPr>
          <w:ilvl w:val="0"/>
          <w:numId w:val="1"/>
        </w:numPr>
      </w:pPr>
      <w:r w:rsidRPr="0071254B">
        <w:t xml:space="preserve">prendre soin de vous ; </w:t>
      </w:r>
    </w:p>
    <w:p w14:paraId="2E4A9CC2" w14:textId="77777777" w:rsidR="0071254B" w:rsidRPr="0071254B" w:rsidRDefault="0071254B" w:rsidP="009561CB">
      <w:pPr>
        <w:pStyle w:val="Paragraphedeliste"/>
        <w:numPr>
          <w:ilvl w:val="0"/>
          <w:numId w:val="1"/>
        </w:numPr>
      </w:pPr>
      <w:r w:rsidRPr="0071254B">
        <w:t xml:space="preserve">connaître les soins de base à donner à votre entourage ; </w:t>
      </w:r>
    </w:p>
    <w:p w14:paraId="0369F51F" w14:textId="31EB747E" w:rsidR="0071254B" w:rsidRPr="0071254B" w:rsidRDefault="0071254B" w:rsidP="009561CB">
      <w:pPr>
        <w:pStyle w:val="Paragraphedeliste"/>
        <w:numPr>
          <w:ilvl w:val="0"/>
          <w:numId w:val="1"/>
        </w:numPr>
      </w:pPr>
      <w:r w:rsidRPr="0071254B">
        <w:t xml:space="preserve">savoir quand et qui consulter si vous avez besoin de soins et de services. </w:t>
      </w:r>
    </w:p>
    <w:p w14:paraId="12ED4C41" w14:textId="77777777" w:rsidR="0071254B" w:rsidRPr="006F48A3" w:rsidRDefault="0071254B" w:rsidP="006F48A3">
      <w:pPr>
        <w:pStyle w:val="Titre3"/>
      </w:pPr>
      <w:bookmarkStart w:id="4" w:name="_Toc36043342"/>
      <w:r w:rsidRPr="006F48A3">
        <w:t>Conservez-le précieusement !</w:t>
      </w:r>
      <w:bookmarkEnd w:id="4"/>
      <w:r w:rsidRPr="006F48A3">
        <w:t xml:space="preserve"> </w:t>
      </w:r>
    </w:p>
    <w:p w14:paraId="3493109D" w14:textId="77777777" w:rsidR="0071254B" w:rsidRPr="0071254B" w:rsidRDefault="0071254B" w:rsidP="0071254B">
      <w:r w:rsidRPr="0071254B">
        <w:t xml:space="preserve">Ce guide est également disponible en anglais au : Québec.ca/coronavirus. </w:t>
      </w:r>
    </w:p>
    <w:p w14:paraId="08F116F4" w14:textId="77777777" w:rsidR="0071254B" w:rsidRPr="0071254B" w:rsidRDefault="0071254B" w:rsidP="006F48A3">
      <w:pPr>
        <w:pStyle w:val="Titre3"/>
      </w:pPr>
      <w:bookmarkStart w:id="5" w:name="_Toc36043343"/>
      <w:r w:rsidRPr="0071254B">
        <w:t>Comment rester informé ?</w:t>
      </w:r>
      <w:bookmarkEnd w:id="5"/>
      <w:r w:rsidRPr="0071254B">
        <w:t xml:space="preserve"> </w:t>
      </w:r>
    </w:p>
    <w:p w14:paraId="240A3FCC" w14:textId="77777777" w:rsidR="0071254B" w:rsidRPr="0071254B" w:rsidRDefault="0071254B" w:rsidP="0071254B">
      <w:r w:rsidRPr="0071254B">
        <w:t xml:space="preserve">Consultez le site gouvernemental sur le coronavirus au : Québec.ca/coronavirus </w:t>
      </w:r>
    </w:p>
    <w:p w14:paraId="383E2E95" w14:textId="77777777" w:rsidR="0071254B" w:rsidRPr="0071254B" w:rsidRDefault="0071254B" w:rsidP="0071254B">
      <w:r w:rsidRPr="0071254B">
        <w:t xml:space="preserve">Soyez attentif aux avis et consignes du gouvernement dans les médias (télévision, journaux, radio, Internet). </w:t>
      </w:r>
    </w:p>
    <w:p w14:paraId="2C14B318" w14:textId="00931873" w:rsidR="0071254B" w:rsidRPr="0071254B" w:rsidRDefault="0071254B" w:rsidP="00E7110B">
      <w:r w:rsidRPr="0071254B">
        <w:t>Le coronavirus se transmet très facilement !</w:t>
      </w:r>
    </w:p>
    <w:p w14:paraId="208B0CAE" w14:textId="77777777" w:rsidR="0071254B" w:rsidRPr="0071254B" w:rsidRDefault="0071254B" w:rsidP="006F48A3">
      <w:pPr>
        <w:pStyle w:val="Titre2"/>
      </w:pPr>
      <w:bookmarkStart w:id="6" w:name="_Toc36043344"/>
      <w:r w:rsidRPr="0071254B">
        <w:lastRenderedPageBreak/>
        <w:t>Pandémie de COVID-19</w:t>
      </w:r>
      <w:bookmarkEnd w:id="6"/>
      <w:r w:rsidRPr="0071254B">
        <w:t xml:space="preserve"> </w:t>
      </w:r>
    </w:p>
    <w:p w14:paraId="117222D8" w14:textId="77777777" w:rsidR="0071254B" w:rsidRPr="0071254B" w:rsidRDefault="0071254B" w:rsidP="006F48A3">
      <w:pPr>
        <w:pStyle w:val="Titre3"/>
      </w:pPr>
      <w:bookmarkStart w:id="7" w:name="_Toc36043345"/>
      <w:r w:rsidRPr="0071254B">
        <w:t>Définition</w:t>
      </w:r>
      <w:bookmarkEnd w:id="7"/>
      <w:r w:rsidRPr="0071254B">
        <w:t xml:space="preserve"> </w:t>
      </w:r>
    </w:p>
    <w:p w14:paraId="62AF625A" w14:textId="77777777" w:rsidR="0071254B" w:rsidRPr="0071254B" w:rsidRDefault="0071254B" w:rsidP="0071254B">
      <w:r w:rsidRPr="0071254B">
        <w:t xml:space="preserve">La COVID-19 est une infection causée par un coronavirus, un virus très contagieux qui affecte les voies respiratoires. </w:t>
      </w:r>
      <w:proofErr w:type="gramStart"/>
      <w:r w:rsidRPr="0071254B">
        <w:t>Il se transmet de personne</w:t>
      </w:r>
      <w:proofErr w:type="gramEnd"/>
      <w:r w:rsidRPr="0071254B">
        <w:t xml:space="preserve"> à personne. </w:t>
      </w:r>
    </w:p>
    <w:p w14:paraId="7D5D0523" w14:textId="77777777" w:rsidR="0071254B" w:rsidRPr="0071254B" w:rsidRDefault="0071254B" w:rsidP="0071254B">
      <w:r w:rsidRPr="0071254B">
        <w:t xml:space="preserve">On parle de pandémie lorsqu’un nouveau virus s’étend à travers le monde entier. Comme les personnes ne sont pas protégées contre ce nouveau virus, on compte un plus grand nombre de malades dans la population. </w:t>
      </w:r>
    </w:p>
    <w:p w14:paraId="749B05E0" w14:textId="77777777" w:rsidR="0071254B" w:rsidRPr="0071254B" w:rsidRDefault="0071254B" w:rsidP="006F48A3">
      <w:pPr>
        <w:pStyle w:val="Titre3"/>
      </w:pPr>
      <w:bookmarkStart w:id="8" w:name="_Toc36043346"/>
      <w:r w:rsidRPr="0071254B">
        <w:t>Transmission du virus</w:t>
      </w:r>
      <w:bookmarkEnd w:id="8"/>
      <w:r w:rsidRPr="0071254B">
        <w:t xml:space="preserve"> </w:t>
      </w:r>
    </w:p>
    <w:p w14:paraId="7A3D4D72" w14:textId="77777777" w:rsidR="0071254B" w:rsidRPr="0071254B" w:rsidRDefault="0071254B" w:rsidP="0071254B">
      <w:r w:rsidRPr="0071254B">
        <w:t xml:space="preserve">Le coronavirus (COVID-19) se transmet très facilement à partir de gouttelettes provenant de la toux ou des éternuements d’une personne infectée. </w:t>
      </w:r>
    </w:p>
    <w:p w14:paraId="1CD0FDFC" w14:textId="77777777" w:rsidR="0071254B" w:rsidRPr="0071254B" w:rsidRDefault="0071254B" w:rsidP="0071254B">
      <w:r w:rsidRPr="0071254B">
        <w:t xml:space="preserve">Lorsque la personne infectée tousse ou éternue, ses gouttelettes respiratoires sont projetées dans l’air. </w:t>
      </w:r>
    </w:p>
    <w:p w14:paraId="18AC71DC" w14:textId="77777777" w:rsidR="0071254B" w:rsidRPr="0071254B" w:rsidRDefault="0071254B" w:rsidP="0071254B">
      <w:r w:rsidRPr="0071254B">
        <w:t xml:space="preserve">Si la personne se couvre le nez et la bouche, ses gouttelettes seront projetées dans son coude, dans le haut de son bras, dans son masque ou sur le bout de tissu ou le mouchoir de papier qu’elle utilise. </w:t>
      </w:r>
    </w:p>
    <w:p w14:paraId="2A98B913" w14:textId="77777777" w:rsidR="0071254B" w:rsidRPr="0071254B" w:rsidRDefault="0071254B" w:rsidP="0071254B">
      <w:r w:rsidRPr="0071254B">
        <w:t xml:space="preserve">On peut attraper le coronavirus (COVID-19) lorsque : </w:t>
      </w:r>
    </w:p>
    <w:p w14:paraId="421CCD4F" w14:textId="77777777" w:rsidR="00B15739" w:rsidRDefault="0071254B" w:rsidP="009561CB">
      <w:pPr>
        <w:pStyle w:val="Paragraphedeliste"/>
        <w:numPr>
          <w:ilvl w:val="0"/>
          <w:numId w:val="2"/>
        </w:numPr>
      </w:pPr>
      <w:r w:rsidRPr="0071254B">
        <w:t xml:space="preserve">nos yeux, notre nez ou notre bouche sont en contact avec les gouttelettes d’une personne infectée qui tousse ou éternue ; </w:t>
      </w:r>
    </w:p>
    <w:p w14:paraId="5CF9576A" w14:textId="22BC6145" w:rsidR="0071254B" w:rsidRPr="0071254B" w:rsidRDefault="0071254B" w:rsidP="009561CB">
      <w:pPr>
        <w:pStyle w:val="Paragraphedeliste"/>
        <w:numPr>
          <w:ilvl w:val="0"/>
          <w:numId w:val="2"/>
        </w:numPr>
      </w:pPr>
      <w:r w:rsidRPr="0071254B">
        <w:lastRenderedPageBreak/>
        <w:t xml:space="preserve">lorsque nos mains touchent un objet ou une surface contaminée et qu’on les met ensuite dans notre visage. </w:t>
      </w:r>
    </w:p>
    <w:p w14:paraId="649B765E" w14:textId="77777777" w:rsidR="0071254B" w:rsidRPr="0071254B" w:rsidRDefault="0071254B" w:rsidP="0071254B">
      <w:r w:rsidRPr="0071254B">
        <w:t xml:space="preserve">Les symptômes se développent en moyenne de 5 à 7 jours après la contamination, mais peuvent aller de 2 à 12 jours. Par mesure de prudence, une période de 14 jours est considérée pour l’isolement. </w:t>
      </w:r>
    </w:p>
    <w:p w14:paraId="3B18CD77" w14:textId="77777777" w:rsidR="0071254B" w:rsidRPr="0071254B" w:rsidRDefault="0071254B" w:rsidP="0071254B">
      <w:r w:rsidRPr="0071254B">
        <w:t xml:space="preserve">Le coronavirus se propage lors de contacts rapprochés entre les personnes. </w:t>
      </w:r>
    </w:p>
    <w:p w14:paraId="418F157D" w14:textId="77777777" w:rsidR="0071254B" w:rsidRPr="0071254B" w:rsidRDefault="0071254B" w:rsidP="0071254B">
      <w:r w:rsidRPr="0071254B">
        <w:t xml:space="preserve">Plusieurs circonstances favorisent ces contacts, dont : </w:t>
      </w:r>
    </w:p>
    <w:p w14:paraId="64E4E477" w14:textId="77777777" w:rsidR="00B15739" w:rsidRDefault="0071254B" w:rsidP="009561CB">
      <w:pPr>
        <w:pStyle w:val="Paragraphedeliste"/>
        <w:numPr>
          <w:ilvl w:val="0"/>
          <w:numId w:val="3"/>
        </w:numPr>
      </w:pPr>
      <w:r w:rsidRPr="0071254B">
        <w:t xml:space="preserve">vivre sous le même toit qu’une personne infectée ; </w:t>
      </w:r>
    </w:p>
    <w:p w14:paraId="7578CB23" w14:textId="77777777" w:rsidR="00B15739" w:rsidRDefault="0071254B" w:rsidP="009561CB">
      <w:pPr>
        <w:pStyle w:val="Paragraphedeliste"/>
        <w:numPr>
          <w:ilvl w:val="0"/>
          <w:numId w:val="3"/>
        </w:numPr>
      </w:pPr>
      <w:r w:rsidRPr="0071254B">
        <w:t xml:space="preserve">donner des soins à une personne infectée ; </w:t>
      </w:r>
    </w:p>
    <w:p w14:paraId="5BC5AD5A" w14:textId="02DCC2EA" w:rsidR="0071254B" w:rsidRPr="0071254B" w:rsidRDefault="0071254B" w:rsidP="009561CB">
      <w:pPr>
        <w:pStyle w:val="Paragraphedeliste"/>
        <w:numPr>
          <w:ilvl w:val="0"/>
          <w:numId w:val="3"/>
        </w:numPr>
      </w:pPr>
      <w:r w:rsidRPr="0071254B">
        <w:t xml:space="preserve">fréquenter les endroits publics et lieux de rassemblement. </w:t>
      </w:r>
    </w:p>
    <w:p w14:paraId="0A1498C1" w14:textId="77777777" w:rsidR="00E7110B" w:rsidRDefault="00E7110B">
      <w:pPr>
        <w:spacing w:before="0" w:after="160" w:line="259" w:lineRule="auto"/>
        <w:rPr>
          <w:rFonts w:eastAsiaTheme="majorEastAsia" w:cstheme="majorBidi"/>
          <w:sz w:val="44"/>
          <w:szCs w:val="26"/>
        </w:rPr>
      </w:pPr>
      <w:r>
        <w:br w:type="page"/>
      </w:r>
    </w:p>
    <w:p w14:paraId="1DE774D7" w14:textId="6A2E3783" w:rsidR="0071254B" w:rsidRPr="0071254B" w:rsidRDefault="0071254B" w:rsidP="00B15739">
      <w:pPr>
        <w:pStyle w:val="Titre2"/>
      </w:pPr>
      <w:bookmarkStart w:id="9" w:name="_Toc36043347"/>
      <w:r w:rsidRPr="0071254B">
        <w:lastRenderedPageBreak/>
        <w:t>Pandémie de COVID-19</w:t>
      </w:r>
      <w:bookmarkEnd w:id="9"/>
      <w:r w:rsidRPr="0071254B">
        <w:t xml:space="preserve"> </w:t>
      </w:r>
    </w:p>
    <w:p w14:paraId="537A0E75" w14:textId="77777777" w:rsidR="0071254B" w:rsidRPr="0071254B" w:rsidRDefault="0071254B" w:rsidP="00B15739">
      <w:pPr>
        <w:pStyle w:val="Titre3"/>
      </w:pPr>
      <w:bookmarkStart w:id="10" w:name="_Toc36043348"/>
      <w:r w:rsidRPr="0071254B">
        <w:t>Personnes à risque</w:t>
      </w:r>
      <w:bookmarkEnd w:id="10"/>
      <w:r w:rsidRPr="0071254B">
        <w:t xml:space="preserve"> </w:t>
      </w:r>
    </w:p>
    <w:p w14:paraId="0C897ABE" w14:textId="77777777" w:rsidR="0071254B" w:rsidRPr="0071254B" w:rsidRDefault="0071254B" w:rsidP="0071254B">
      <w:r w:rsidRPr="0071254B">
        <w:t xml:space="preserve">80 % des personnes infectées guérissent sans traitement particulier. </w:t>
      </w:r>
    </w:p>
    <w:p w14:paraId="11369581" w14:textId="77777777" w:rsidR="0071254B" w:rsidRPr="0071254B" w:rsidRDefault="0071254B" w:rsidP="0071254B">
      <w:r w:rsidRPr="0071254B">
        <w:t xml:space="preserve">Il existe des groupes de personnes à risque de décéder à la suite des complications respiratoires graves si elles sont infectées par le coronavirus. Il pourrait s’agir d’une pneumonie ou d’un syndrome respiratoire aigu. </w:t>
      </w:r>
    </w:p>
    <w:p w14:paraId="76123E77" w14:textId="77777777" w:rsidR="0071254B" w:rsidRPr="0071254B" w:rsidRDefault="0071254B" w:rsidP="0071254B">
      <w:r w:rsidRPr="0071254B">
        <w:t xml:space="preserve">Les personnes infectées au coronavirus (COVID-19) à risque de décès sont : </w:t>
      </w:r>
    </w:p>
    <w:p w14:paraId="57FA55D7" w14:textId="77777777" w:rsidR="00B15739" w:rsidRDefault="0071254B" w:rsidP="009561CB">
      <w:pPr>
        <w:pStyle w:val="Paragraphedeliste"/>
        <w:numPr>
          <w:ilvl w:val="0"/>
          <w:numId w:val="4"/>
        </w:numPr>
      </w:pPr>
      <w:r w:rsidRPr="0071254B">
        <w:t xml:space="preserve">les personnes âgées de 70 ans et plus ; </w:t>
      </w:r>
    </w:p>
    <w:p w14:paraId="4069610C" w14:textId="77777777" w:rsidR="00151EF3" w:rsidRDefault="0071254B" w:rsidP="009561CB">
      <w:pPr>
        <w:pStyle w:val="Paragraphedeliste"/>
        <w:numPr>
          <w:ilvl w:val="0"/>
          <w:numId w:val="4"/>
        </w:numPr>
      </w:pPr>
      <w:r w:rsidRPr="0071254B">
        <w:t>les personnes avec les conditions suivantes :</w:t>
      </w:r>
    </w:p>
    <w:p w14:paraId="0D826590" w14:textId="45C562BA" w:rsidR="00B15739" w:rsidRDefault="0071254B" w:rsidP="009561CB">
      <w:pPr>
        <w:pStyle w:val="Paragraphedeliste"/>
        <w:numPr>
          <w:ilvl w:val="0"/>
          <w:numId w:val="4"/>
        </w:numPr>
      </w:pPr>
      <w:r w:rsidRPr="0071254B">
        <w:t xml:space="preserve">maladies chroniques cardiaques ; </w:t>
      </w:r>
    </w:p>
    <w:p w14:paraId="306A1B83" w14:textId="77777777" w:rsidR="00B15739" w:rsidRDefault="0071254B" w:rsidP="009561CB">
      <w:pPr>
        <w:pStyle w:val="Paragraphedeliste"/>
        <w:numPr>
          <w:ilvl w:val="0"/>
          <w:numId w:val="4"/>
        </w:numPr>
      </w:pPr>
      <w:r w:rsidRPr="0071254B">
        <w:t xml:space="preserve">maladies chroniques pulmonaires ; </w:t>
      </w:r>
    </w:p>
    <w:p w14:paraId="143A572B" w14:textId="77777777" w:rsidR="00B15739" w:rsidRDefault="0071254B" w:rsidP="009561CB">
      <w:pPr>
        <w:pStyle w:val="Paragraphedeliste"/>
        <w:numPr>
          <w:ilvl w:val="0"/>
          <w:numId w:val="4"/>
        </w:numPr>
      </w:pPr>
      <w:r w:rsidRPr="0071254B">
        <w:t xml:space="preserve">les personnes atteintes d’un cancer et celles qui sont immunodéficientes ; </w:t>
      </w:r>
    </w:p>
    <w:p w14:paraId="2A64104A" w14:textId="29C2FE8B" w:rsidR="0071254B" w:rsidRPr="0071254B" w:rsidRDefault="0071254B" w:rsidP="009561CB">
      <w:pPr>
        <w:pStyle w:val="Paragraphedeliste"/>
        <w:numPr>
          <w:ilvl w:val="0"/>
          <w:numId w:val="4"/>
        </w:numPr>
      </w:pPr>
      <w:r w:rsidRPr="0071254B">
        <w:t xml:space="preserve">les personnes atteintes de diabète. </w:t>
      </w:r>
    </w:p>
    <w:p w14:paraId="5BD1BACD" w14:textId="77777777" w:rsidR="0071254B" w:rsidRPr="0071254B" w:rsidRDefault="0071254B" w:rsidP="00B15739">
      <w:pPr>
        <w:pStyle w:val="Titre3"/>
      </w:pPr>
      <w:bookmarkStart w:id="11" w:name="_Toc36043349"/>
      <w:r w:rsidRPr="0071254B">
        <w:t>Symptômes</w:t>
      </w:r>
      <w:bookmarkEnd w:id="11"/>
      <w:r w:rsidRPr="0071254B">
        <w:t xml:space="preserve"> </w:t>
      </w:r>
    </w:p>
    <w:p w14:paraId="17F83519" w14:textId="38ABF071" w:rsidR="0071254B" w:rsidRDefault="0071254B" w:rsidP="0071254B">
      <w:r w:rsidRPr="0071254B">
        <w:t xml:space="preserve">Les manifestations d’une infection au coronavirus (COVID-19) peuvent aller de celles d’un simple rhume à celles de maladies respiratoires plus graves. </w:t>
      </w:r>
    </w:p>
    <w:p w14:paraId="3733DFA4" w14:textId="3D3E5982" w:rsidR="00B15739" w:rsidRDefault="00B15739" w:rsidP="00B15739">
      <w:pPr>
        <w:pStyle w:val="Titre4"/>
      </w:pPr>
      <w:r>
        <w:t>Symptômes fréquents</w:t>
      </w:r>
    </w:p>
    <w:p w14:paraId="1BFCA0A1" w14:textId="35AD6B04" w:rsidR="00B15739" w:rsidRDefault="00B15739" w:rsidP="009561CB">
      <w:pPr>
        <w:pStyle w:val="Paragraphedeliste"/>
        <w:numPr>
          <w:ilvl w:val="0"/>
          <w:numId w:val="5"/>
        </w:numPr>
      </w:pPr>
      <w:r>
        <w:t>Toux</w:t>
      </w:r>
    </w:p>
    <w:p w14:paraId="58EF42A2" w14:textId="60AAE5A1" w:rsidR="00B15739" w:rsidRDefault="00B15739" w:rsidP="009561CB">
      <w:pPr>
        <w:pStyle w:val="Paragraphedeliste"/>
        <w:numPr>
          <w:ilvl w:val="0"/>
          <w:numId w:val="5"/>
        </w:numPr>
      </w:pPr>
      <w:r>
        <w:lastRenderedPageBreak/>
        <w:t>Fièvre</w:t>
      </w:r>
    </w:p>
    <w:p w14:paraId="173831D9" w14:textId="22E5057A" w:rsidR="00B15739" w:rsidRPr="00B15739" w:rsidRDefault="00B15739" w:rsidP="009561CB">
      <w:pPr>
        <w:pStyle w:val="Paragraphedeliste"/>
        <w:numPr>
          <w:ilvl w:val="0"/>
          <w:numId w:val="5"/>
        </w:numPr>
      </w:pPr>
      <w:r>
        <w:t>Fatigue extrême</w:t>
      </w:r>
    </w:p>
    <w:p w14:paraId="11AE3A66" w14:textId="460229CB" w:rsidR="0071254B" w:rsidRDefault="00B15739" w:rsidP="00B15739">
      <w:pPr>
        <w:pStyle w:val="Titre4"/>
      </w:pPr>
      <w:r>
        <w:t>Symptômes graves (1 personne sur 6, selon les données disponibles au moment de la rédaction de ce document)</w:t>
      </w:r>
    </w:p>
    <w:p w14:paraId="2420BC9A" w14:textId="6185DE04" w:rsidR="00B15739" w:rsidRDefault="00B15739" w:rsidP="009561CB">
      <w:pPr>
        <w:pStyle w:val="Paragraphedeliste"/>
        <w:numPr>
          <w:ilvl w:val="0"/>
          <w:numId w:val="6"/>
        </w:numPr>
      </w:pPr>
      <w:r>
        <w:t>Difficulté à respirer (dyspnée)</w:t>
      </w:r>
    </w:p>
    <w:p w14:paraId="44373A2F" w14:textId="558F26F6" w:rsidR="00B15739" w:rsidRPr="00B15739" w:rsidRDefault="00B15739" w:rsidP="009561CB">
      <w:pPr>
        <w:pStyle w:val="Paragraphedeliste"/>
        <w:numPr>
          <w:ilvl w:val="0"/>
          <w:numId w:val="6"/>
        </w:numPr>
      </w:pPr>
      <w:r>
        <w:t>Pneumonie</w:t>
      </w:r>
    </w:p>
    <w:p w14:paraId="15BFFE56" w14:textId="77777777" w:rsidR="00B15739" w:rsidRPr="00B15739" w:rsidRDefault="00B15739" w:rsidP="00B15739">
      <w:pPr>
        <w:pStyle w:val="Titre3"/>
      </w:pPr>
      <w:bookmarkStart w:id="12" w:name="_Toc36043350"/>
      <w:r w:rsidRPr="00B15739">
        <w:t>Quoi faire en présence de symptômes ?</w:t>
      </w:r>
      <w:bookmarkEnd w:id="12"/>
      <w:r w:rsidRPr="00B15739">
        <w:t xml:space="preserve"> </w:t>
      </w:r>
    </w:p>
    <w:p w14:paraId="4FB6722A" w14:textId="77777777" w:rsidR="00B15739" w:rsidRDefault="00B15739" w:rsidP="009561CB">
      <w:pPr>
        <w:pStyle w:val="Paragraphedeliste"/>
        <w:numPr>
          <w:ilvl w:val="0"/>
          <w:numId w:val="7"/>
        </w:numPr>
      </w:pPr>
      <w:r w:rsidRPr="00B15739">
        <w:t xml:space="preserve">Demeurez à votre domicile et évitez les contacts avec des personnes ; </w:t>
      </w:r>
    </w:p>
    <w:p w14:paraId="67EA522C" w14:textId="77777777" w:rsidR="00B15739" w:rsidRDefault="00B15739" w:rsidP="009561CB">
      <w:pPr>
        <w:pStyle w:val="Paragraphedeliste"/>
        <w:numPr>
          <w:ilvl w:val="0"/>
          <w:numId w:val="7"/>
        </w:numPr>
      </w:pPr>
      <w:proofErr w:type="spellStart"/>
      <w:r w:rsidRPr="00B15739">
        <w:t>Lavez</w:t>
      </w:r>
      <w:proofErr w:type="spellEnd"/>
      <w:r w:rsidRPr="00B15739">
        <w:t xml:space="preserve">-vous les mains souvent ; </w:t>
      </w:r>
    </w:p>
    <w:p w14:paraId="666B6516" w14:textId="77777777" w:rsidR="00B15739" w:rsidRDefault="00B15739" w:rsidP="009561CB">
      <w:pPr>
        <w:pStyle w:val="Paragraphedeliste"/>
        <w:numPr>
          <w:ilvl w:val="0"/>
          <w:numId w:val="7"/>
        </w:numPr>
      </w:pPr>
      <w:r w:rsidRPr="00B15739">
        <w:t xml:space="preserve">Appliquez l’hygiène respiratoire : Couvrez votre bouche et votre nez lorsque vous toussez ou éternuez (pli du coude, haut du bras ou utilisez un mouchoir jetable) ; </w:t>
      </w:r>
    </w:p>
    <w:p w14:paraId="05A63D6E" w14:textId="77777777" w:rsidR="00B15739" w:rsidRDefault="00B15739" w:rsidP="009561CB">
      <w:pPr>
        <w:pStyle w:val="Paragraphedeliste"/>
        <w:numPr>
          <w:ilvl w:val="0"/>
          <w:numId w:val="7"/>
        </w:numPr>
      </w:pPr>
      <w:r w:rsidRPr="00B15739">
        <w:rPr>
          <w:b/>
          <w:bCs/>
        </w:rPr>
        <w:t>Contactez la ligne info coronavirus 1 877 644-4545</w:t>
      </w:r>
      <w:r w:rsidRPr="00B15739">
        <w:t xml:space="preserve"> pour informer de la présence de vos symptômes et </w:t>
      </w:r>
      <w:r w:rsidRPr="00B15739">
        <w:rPr>
          <w:u w:val="single"/>
        </w:rPr>
        <w:t>suivez les indications que l’on vous donne</w:t>
      </w:r>
      <w:r w:rsidRPr="00B15739">
        <w:t xml:space="preserve"> ; </w:t>
      </w:r>
    </w:p>
    <w:p w14:paraId="6B46C881" w14:textId="77777777" w:rsidR="00E7110B" w:rsidRDefault="00B15739" w:rsidP="009561CB">
      <w:pPr>
        <w:pStyle w:val="Paragraphedeliste"/>
        <w:numPr>
          <w:ilvl w:val="0"/>
          <w:numId w:val="7"/>
        </w:numPr>
      </w:pPr>
      <w:r w:rsidRPr="00B15739">
        <w:t xml:space="preserve">En cas de difficultés respiratoires importantes, contactez le 911. </w:t>
      </w:r>
    </w:p>
    <w:p w14:paraId="653FDE58" w14:textId="5307BF68" w:rsidR="0071254B" w:rsidRPr="0071254B" w:rsidRDefault="0071254B" w:rsidP="00E7110B">
      <w:pPr>
        <w:pStyle w:val="Titre2"/>
      </w:pPr>
      <w:bookmarkStart w:id="13" w:name="_Toc36043351"/>
      <w:r w:rsidRPr="0071254B">
        <w:lastRenderedPageBreak/>
        <w:t>Prévention, protection et conseils santé</w:t>
      </w:r>
      <w:r w:rsidR="00B15739">
        <w:t>, Conseils santé</w:t>
      </w:r>
      <w:bookmarkEnd w:id="13"/>
    </w:p>
    <w:p w14:paraId="5E41B294" w14:textId="77777777" w:rsidR="0071254B" w:rsidRPr="0071254B" w:rsidRDefault="0071254B" w:rsidP="00B15739">
      <w:pPr>
        <w:pStyle w:val="Titre3"/>
      </w:pPr>
      <w:bookmarkStart w:id="14" w:name="_Toc36043352"/>
      <w:r w:rsidRPr="0071254B">
        <w:t>Moyens de prévention et de protection contre la maladie à coronavirus (COVID-19)</w:t>
      </w:r>
      <w:bookmarkEnd w:id="14"/>
      <w:r w:rsidRPr="0071254B">
        <w:t xml:space="preserve"> </w:t>
      </w:r>
    </w:p>
    <w:p w14:paraId="196CC517" w14:textId="77777777" w:rsidR="0071254B" w:rsidRPr="0071254B" w:rsidRDefault="0071254B" w:rsidP="0071254B">
      <w:r w:rsidRPr="0071254B">
        <w:t xml:space="preserve">Il n’existe actuellement </w:t>
      </w:r>
      <w:r w:rsidRPr="00B15739">
        <w:rPr>
          <w:b/>
          <w:bCs/>
        </w:rPr>
        <w:t>aucun traitement ou vaccin</w:t>
      </w:r>
      <w:r w:rsidRPr="0071254B">
        <w:t xml:space="preserve"> pour traiter la maladie à coronavirus (COVID-19). </w:t>
      </w:r>
    </w:p>
    <w:p w14:paraId="7CD1B75A" w14:textId="77777777" w:rsidR="0071254B" w:rsidRPr="00B15739" w:rsidRDefault="0071254B" w:rsidP="0071254B">
      <w:pPr>
        <w:rPr>
          <w:b/>
          <w:bCs/>
        </w:rPr>
      </w:pPr>
      <w:r w:rsidRPr="00B15739">
        <w:rPr>
          <w:b/>
          <w:bCs/>
        </w:rPr>
        <w:t xml:space="preserve">La prévention est le seul moyen pour vous protéger et protéger les autres. </w:t>
      </w:r>
    </w:p>
    <w:p w14:paraId="1473FA26" w14:textId="77777777" w:rsidR="0071254B" w:rsidRPr="0071254B" w:rsidRDefault="0071254B" w:rsidP="00B15739">
      <w:pPr>
        <w:pStyle w:val="Titre4"/>
      </w:pPr>
      <w:r w:rsidRPr="0071254B">
        <w:t xml:space="preserve">J’évite les contacts </w:t>
      </w:r>
    </w:p>
    <w:p w14:paraId="4050406C" w14:textId="77777777" w:rsidR="0071254B" w:rsidRPr="0071254B" w:rsidRDefault="0071254B" w:rsidP="0071254B">
      <w:r w:rsidRPr="0071254B">
        <w:t xml:space="preserve">En tout temps, je garde une distance de </w:t>
      </w:r>
      <w:r w:rsidRPr="00B15739">
        <w:rPr>
          <w:b/>
          <w:bCs/>
        </w:rPr>
        <w:t>2 mètres</w:t>
      </w:r>
      <w:r w:rsidRPr="0071254B">
        <w:t xml:space="preserve"> avec les personnes. J’évite les accolades, les poignées de main et les bises. </w:t>
      </w:r>
    </w:p>
    <w:p w14:paraId="029446C1" w14:textId="5981D76A" w:rsidR="0071254B" w:rsidRPr="0071254B" w:rsidRDefault="0071254B" w:rsidP="0071254B">
      <w:r w:rsidRPr="0071254B">
        <w:t>Si un proche présente des symptômes, il faut éviter d’être en contact avec ses objets personnels (verre, vaisselle, etc.). On lui demande de se protéger lorsqu’il tousse ou éternue et de se laver les mains après. On garde le plus possible une distance sécuritaire.</w:t>
      </w:r>
    </w:p>
    <w:p w14:paraId="43EFF8AD" w14:textId="126569BE" w:rsidR="0071254B" w:rsidRPr="0071254B" w:rsidRDefault="0071254B" w:rsidP="00B15739">
      <w:pPr>
        <w:pStyle w:val="Titre4"/>
      </w:pPr>
      <w:r w:rsidRPr="0071254B">
        <w:t xml:space="preserve">Je me lave SOUVENT les mains </w:t>
      </w:r>
    </w:p>
    <w:p w14:paraId="6823E86D" w14:textId="0C2F199D" w:rsidR="0071254B" w:rsidRPr="0071254B" w:rsidRDefault="0071254B" w:rsidP="0071254B">
      <w:r w:rsidRPr="0071254B">
        <w:t xml:space="preserve">Vous laver les mains souvent est la meilleure façon de vous protéger et de protéger les autres contre la maladie à coronavirus (COVID-19). Enseignez à vos enfants et à vos proches comment se laver les mains (voir page </w:t>
      </w:r>
      <w:r w:rsidR="00151EF3">
        <w:t>27</w:t>
      </w:r>
      <w:r w:rsidRPr="0071254B">
        <w:t xml:space="preserve">). </w:t>
      </w:r>
    </w:p>
    <w:p w14:paraId="44989DCD" w14:textId="77777777" w:rsidR="0071254B" w:rsidRPr="0071254B" w:rsidRDefault="0071254B" w:rsidP="00B15739">
      <w:pPr>
        <w:pStyle w:val="Titre4"/>
      </w:pPr>
      <w:r w:rsidRPr="0071254B">
        <w:lastRenderedPageBreak/>
        <w:t xml:space="preserve">QUAND se laver les mains ? </w:t>
      </w:r>
    </w:p>
    <w:p w14:paraId="2DEA9325" w14:textId="77777777" w:rsidR="0071254B" w:rsidRPr="0071254B" w:rsidRDefault="0071254B" w:rsidP="0071254B">
      <w:r w:rsidRPr="0071254B">
        <w:t xml:space="preserve">Le plus souvent possible, mais surtout : </w:t>
      </w:r>
    </w:p>
    <w:p w14:paraId="01D61396" w14:textId="77777777" w:rsidR="00B15739" w:rsidRDefault="0071254B" w:rsidP="009561CB">
      <w:pPr>
        <w:pStyle w:val="Paragraphedeliste"/>
        <w:numPr>
          <w:ilvl w:val="0"/>
          <w:numId w:val="8"/>
        </w:numPr>
      </w:pPr>
      <w:r w:rsidRPr="0071254B">
        <w:t xml:space="preserve">Avant de se toucher le visage (yeux, bouche, nez) ; </w:t>
      </w:r>
    </w:p>
    <w:p w14:paraId="63B5CABE" w14:textId="77777777" w:rsidR="00B15739" w:rsidRDefault="0071254B" w:rsidP="009561CB">
      <w:pPr>
        <w:pStyle w:val="Paragraphedeliste"/>
        <w:numPr>
          <w:ilvl w:val="0"/>
          <w:numId w:val="8"/>
        </w:numPr>
      </w:pPr>
      <w:r w:rsidRPr="0071254B">
        <w:t xml:space="preserve">Après avoir toussé, éternué ou s’être mouché ; </w:t>
      </w:r>
    </w:p>
    <w:p w14:paraId="5B4D7B0E" w14:textId="77777777" w:rsidR="00B15739" w:rsidRDefault="0071254B" w:rsidP="009561CB">
      <w:pPr>
        <w:pStyle w:val="Paragraphedeliste"/>
        <w:numPr>
          <w:ilvl w:val="0"/>
          <w:numId w:val="8"/>
        </w:numPr>
      </w:pPr>
      <w:r w:rsidRPr="0071254B">
        <w:t xml:space="preserve">Avant et après avoir soigné un proche ; </w:t>
      </w:r>
    </w:p>
    <w:p w14:paraId="2C930B89" w14:textId="77777777" w:rsidR="00B15739" w:rsidRDefault="0071254B" w:rsidP="009561CB">
      <w:pPr>
        <w:pStyle w:val="Paragraphedeliste"/>
        <w:numPr>
          <w:ilvl w:val="0"/>
          <w:numId w:val="8"/>
        </w:numPr>
      </w:pPr>
      <w:r w:rsidRPr="0071254B">
        <w:t xml:space="preserve">Lorsque les mains sont visiblement sales ou après avoir touché quelque chose de sale ; </w:t>
      </w:r>
    </w:p>
    <w:p w14:paraId="1FE90E47" w14:textId="77777777" w:rsidR="00B15739" w:rsidRDefault="0071254B" w:rsidP="009561CB">
      <w:pPr>
        <w:pStyle w:val="Paragraphedeliste"/>
        <w:numPr>
          <w:ilvl w:val="0"/>
          <w:numId w:val="8"/>
        </w:numPr>
      </w:pPr>
      <w:r w:rsidRPr="0071254B">
        <w:t xml:space="preserve">Avant et après avoir préparé les repas ; </w:t>
      </w:r>
    </w:p>
    <w:p w14:paraId="0CF613DB" w14:textId="77777777" w:rsidR="00B15739" w:rsidRDefault="0071254B" w:rsidP="009561CB">
      <w:pPr>
        <w:pStyle w:val="Paragraphedeliste"/>
        <w:numPr>
          <w:ilvl w:val="0"/>
          <w:numId w:val="8"/>
        </w:numPr>
      </w:pPr>
      <w:r w:rsidRPr="0071254B">
        <w:t xml:space="preserve">Avant et après avoir mangé ; </w:t>
      </w:r>
    </w:p>
    <w:p w14:paraId="1AA129C5" w14:textId="77777777" w:rsidR="00B15739" w:rsidRDefault="0071254B" w:rsidP="009561CB">
      <w:pPr>
        <w:pStyle w:val="Paragraphedeliste"/>
        <w:numPr>
          <w:ilvl w:val="0"/>
          <w:numId w:val="8"/>
        </w:numPr>
      </w:pPr>
      <w:r w:rsidRPr="0071254B">
        <w:t xml:space="preserve">Après être allé à la toilette ; </w:t>
      </w:r>
    </w:p>
    <w:p w14:paraId="19BD9AEC" w14:textId="10EEA9FD" w:rsidR="0071254B" w:rsidRPr="0071254B" w:rsidRDefault="0071254B" w:rsidP="009561CB">
      <w:pPr>
        <w:pStyle w:val="Paragraphedeliste"/>
        <w:numPr>
          <w:ilvl w:val="0"/>
          <w:numId w:val="8"/>
        </w:numPr>
      </w:pPr>
      <w:r w:rsidRPr="0071254B">
        <w:t xml:space="preserve">Avant et après être allé dans un lieu public. </w:t>
      </w:r>
    </w:p>
    <w:p w14:paraId="19ED08FB" w14:textId="77777777" w:rsidR="0071254B" w:rsidRPr="0071254B" w:rsidRDefault="0071254B" w:rsidP="00B15739">
      <w:pPr>
        <w:pStyle w:val="Titre4"/>
      </w:pPr>
      <w:r w:rsidRPr="0071254B">
        <w:t xml:space="preserve">AVEC QUOI se lave-t-on les mains ? </w:t>
      </w:r>
    </w:p>
    <w:p w14:paraId="357E5655" w14:textId="77777777" w:rsidR="0071254B" w:rsidRPr="0071254B" w:rsidRDefault="0071254B" w:rsidP="0071254B">
      <w:r w:rsidRPr="0071254B">
        <w:t xml:space="preserve">Il est recommandé de se laver les mains avec de l’eau tiède et du savon ou avec un gel, une mousse ou un liquide antiseptique à base d’alcool (concentration d’alcool de 60 % à 70 %). </w:t>
      </w:r>
    </w:p>
    <w:p w14:paraId="4AC2C9DA" w14:textId="77777777" w:rsidR="0071254B" w:rsidRPr="0071254B" w:rsidRDefault="0071254B" w:rsidP="00261C9F">
      <w:pPr>
        <w:pStyle w:val="Titre4"/>
      </w:pPr>
      <w:r w:rsidRPr="0071254B">
        <w:t xml:space="preserve">Je porte </w:t>
      </w:r>
      <w:proofErr w:type="gramStart"/>
      <w:r w:rsidRPr="0071254B">
        <w:t>un masque antiprojections</w:t>
      </w:r>
      <w:proofErr w:type="gramEnd"/>
      <w:r w:rsidRPr="0071254B">
        <w:t xml:space="preserve"> </w:t>
      </w:r>
    </w:p>
    <w:p w14:paraId="2DC69B45" w14:textId="35DC7306" w:rsidR="0071254B" w:rsidRPr="0071254B" w:rsidRDefault="0071254B" w:rsidP="0071254B">
      <w:r w:rsidRPr="0071254B">
        <w:t xml:space="preserve">Le port du masque antiprojections (voir page </w:t>
      </w:r>
      <w:r w:rsidR="00151EF3">
        <w:t>28</w:t>
      </w:r>
      <w:r w:rsidRPr="0071254B">
        <w:t xml:space="preserve">) est recommandé si vous présentez de la toux ou des éternuements et que vous êtes en présence d’autres personnes. Le masque évite de contaminer les autres personnes. </w:t>
      </w:r>
    </w:p>
    <w:p w14:paraId="373F6F33" w14:textId="4D876AA8" w:rsidR="0071254B" w:rsidRPr="0071254B" w:rsidRDefault="00151EF3" w:rsidP="0071254B">
      <w:r>
        <w:t>I</w:t>
      </w:r>
      <w:r w:rsidR="0071254B" w:rsidRPr="0071254B">
        <w:t xml:space="preserve">l n’est pas recommandé de porter le masque </w:t>
      </w:r>
      <w:r w:rsidR="0071254B" w:rsidRPr="00261C9F">
        <w:rPr>
          <w:u w:val="single"/>
        </w:rPr>
        <w:t>en l’absence de symptôme.</w:t>
      </w:r>
      <w:r w:rsidR="0071254B" w:rsidRPr="0071254B">
        <w:t xml:space="preserve"> </w:t>
      </w:r>
    </w:p>
    <w:p w14:paraId="1799B5CC" w14:textId="77777777" w:rsidR="0071254B" w:rsidRPr="0071254B" w:rsidRDefault="0071254B" w:rsidP="00261C9F">
      <w:pPr>
        <w:pStyle w:val="Titre4"/>
      </w:pPr>
      <w:r w:rsidRPr="0071254B">
        <w:lastRenderedPageBreak/>
        <w:t xml:space="preserve">Je m’isole au retour d’un voyage </w:t>
      </w:r>
    </w:p>
    <w:p w14:paraId="7EE00469" w14:textId="77777777" w:rsidR="0071254B" w:rsidRPr="0071254B" w:rsidRDefault="0071254B" w:rsidP="0071254B">
      <w:r w:rsidRPr="0071254B">
        <w:t xml:space="preserve">En période d’infection et selon les consignes du gouvernement, je m’isole à la maison </w:t>
      </w:r>
      <w:r w:rsidRPr="00261C9F">
        <w:rPr>
          <w:b/>
          <w:bCs/>
        </w:rPr>
        <w:t>pendant 14 jours</w:t>
      </w:r>
      <w:r w:rsidRPr="0071254B">
        <w:t xml:space="preserve"> si je reviens d’un voyage à l’extérieur du pays. </w:t>
      </w:r>
    </w:p>
    <w:p w14:paraId="73161DE9" w14:textId="77777777" w:rsidR="0071254B" w:rsidRPr="0071254B" w:rsidRDefault="0071254B" w:rsidP="00261C9F">
      <w:pPr>
        <w:pStyle w:val="Titre3"/>
      </w:pPr>
      <w:bookmarkStart w:id="15" w:name="_Toc36043353"/>
      <w:r w:rsidRPr="0071254B">
        <w:t>Précautions et soins</w:t>
      </w:r>
      <w:bookmarkEnd w:id="15"/>
      <w:r w:rsidRPr="0071254B">
        <w:t xml:space="preserve"> </w:t>
      </w:r>
    </w:p>
    <w:p w14:paraId="328677E5" w14:textId="77777777" w:rsidR="0071254B" w:rsidRPr="0071254B" w:rsidRDefault="0071254B" w:rsidP="00261C9F">
      <w:pPr>
        <w:pStyle w:val="Titre4"/>
      </w:pPr>
      <w:r w:rsidRPr="0071254B">
        <w:t xml:space="preserve">Je me repose </w:t>
      </w:r>
    </w:p>
    <w:p w14:paraId="6BB25698" w14:textId="096A5099" w:rsidR="0071254B" w:rsidRPr="0071254B" w:rsidRDefault="0071254B" w:rsidP="0071254B">
      <w:r w:rsidRPr="0071254B">
        <w:t xml:space="preserve">Si vous présentez des symptômes de la maladie à coronavirus (voir page </w:t>
      </w:r>
      <w:r w:rsidR="00151EF3">
        <w:t>8</w:t>
      </w:r>
      <w:r w:rsidRPr="0071254B">
        <w:t xml:space="preserve">), vous vous sentirez faible et fatigué. Le repos vous aidera à combattre la maladie. </w:t>
      </w:r>
      <w:r w:rsidRPr="00261C9F">
        <w:rPr>
          <w:b/>
          <w:bCs/>
        </w:rPr>
        <w:t>Limitez vos contacts</w:t>
      </w:r>
      <w:r w:rsidRPr="0071254B">
        <w:t xml:space="preserve"> avec les autres jusqu’à la </w:t>
      </w:r>
      <w:r w:rsidR="00151EF3">
        <w:t>fi</w:t>
      </w:r>
      <w:r w:rsidRPr="0071254B">
        <w:t xml:space="preserve">n des symptômes. Vous pouvez reprendre vos activités quand votre état vous le permet. </w:t>
      </w:r>
    </w:p>
    <w:p w14:paraId="71CF37CB" w14:textId="7C328ED0" w:rsidR="0071254B" w:rsidRPr="0071254B" w:rsidRDefault="0071254B" w:rsidP="0071254B">
      <w:r w:rsidRPr="0071254B">
        <w:t>Si vous êtes malade, restez à la maison dès le début des symptômes</w:t>
      </w:r>
      <w:r w:rsidR="00261C9F">
        <w:t>.</w:t>
      </w:r>
    </w:p>
    <w:p w14:paraId="359C6E38" w14:textId="77777777" w:rsidR="0071254B" w:rsidRPr="0071254B" w:rsidRDefault="0071254B" w:rsidP="00261C9F">
      <w:pPr>
        <w:pStyle w:val="Titre4"/>
      </w:pPr>
      <w:r w:rsidRPr="0071254B">
        <w:t xml:space="preserve">Je bois souvent </w:t>
      </w:r>
    </w:p>
    <w:p w14:paraId="4D3D1D67" w14:textId="51E884E5" w:rsidR="0071254B" w:rsidRPr="0071254B" w:rsidRDefault="0071254B" w:rsidP="0071254B">
      <w:r w:rsidRPr="0071254B">
        <w:t xml:space="preserve">Il est important que vous buviez souvent, parce que la </w:t>
      </w:r>
      <w:r w:rsidR="00261C9F">
        <w:t>fi</w:t>
      </w:r>
      <w:r w:rsidRPr="0071254B">
        <w:t xml:space="preserve">èvre fait transpirer et vous fait perdre beaucoup de liquide. </w:t>
      </w:r>
    </w:p>
    <w:p w14:paraId="3C9DE810" w14:textId="77777777" w:rsidR="0071254B" w:rsidRPr="0071254B" w:rsidRDefault="0071254B" w:rsidP="0071254B">
      <w:r w:rsidRPr="0071254B">
        <w:t xml:space="preserve">Il est recommandé de boire au </w:t>
      </w:r>
      <w:r w:rsidRPr="00261C9F">
        <w:rPr>
          <w:b/>
          <w:bCs/>
        </w:rPr>
        <w:t>minimum 1,5 litre par jour.</w:t>
      </w:r>
      <w:r w:rsidRPr="0071254B">
        <w:t xml:space="preserve"> </w:t>
      </w:r>
    </w:p>
    <w:p w14:paraId="10DC7A05" w14:textId="77777777" w:rsidR="0071254B" w:rsidRPr="0071254B" w:rsidRDefault="0071254B" w:rsidP="0071254B">
      <w:r w:rsidRPr="0071254B">
        <w:t xml:space="preserve">Buvez des liquides froids ou tièdes selon vos goûts. Évitez les boissons alcoolisées ou celles contenant de la caféine, comme le café, le thé et les boissons gazeuses. </w:t>
      </w:r>
    </w:p>
    <w:p w14:paraId="7541BAE0" w14:textId="77777777" w:rsidR="0071254B" w:rsidRPr="0071254B" w:rsidRDefault="0071254B" w:rsidP="0071254B">
      <w:r w:rsidRPr="0071254B">
        <w:lastRenderedPageBreak/>
        <w:t xml:space="preserve">L’alcool et la caféine ont pour effet de faire uriner et d’augmenter les pertes de liquides. </w:t>
      </w:r>
    </w:p>
    <w:p w14:paraId="75AB11E4" w14:textId="77777777" w:rsidR="0071254B" w:rsidRPr="0071254B" w:rsidRDefault="0071254B" w:rsidP="0071254B">
      <w:r w:rsidRPr="0071254B">
        <w:t xml:space="preserve">Surveillez les signes de déshydratation : </w:t>
      </w:r>
    </w:p>
    <w:p w14:paraId="4F3E1FFA" w14:textId="77777777" w:rsidR="00261C9F" w:rsidRDefault="0071254B" w:rsidP="009561CB">
      <w:pPr>
        <w:pStyle w:val="Paragraphedeliste"/>
        <w:numPr>
          <w:ilvl w:val="0"/>
          <w:numId w:val="9"/>
        </w:numPr>
      </w:pPr>
      <w:r w:rsidRPr="0071254B">
        <w:t xml:space="preserve">Sensation de soif extrême ; </w:t>
      </w:r>
    </w:p>
    <w:p w14:paraId="39BDD27F" w14:textId="77777777" w:rsidR="00261C9F" w:rsidRDefault="0071254B" w:rsidP="009561CB">
      <w:pPr>
        <w:pStyle w:val="Paragraphedeliste"/>
        <w:numPr>
          <w:ilvl w:val="0"/>
          <w:numId w:val="9"/>
        </w:numPr>
      </w:pPr>
      <w:r w:rsidRPr="0071254B">
        <w:t xml:space="preserve">Bouche et langue sèches ; </w:t>
      </w:r>
    </w:p>
    <w:p w14:paraId="7E3E2DAE" w14:textId="77777777" w:rsidR="00261C9F" w:rsidRDefault="0071254B" w:rsidP="009561CB">
      <w:pPr>
        <w:pStyle w:val="Paragraphedeliste"/>
        <w:numPr>
          <w:ilvl w:val="0"/>
          <w:numId w:val="9"/>
        </w:numPr>
      </w:pPr>
      <w:r w:rsidRPr="0071254B">
        <w:t xml:space="preserve">Urines peu fréquentes ou foncées ; </w:t>
      </w:r>
    </w:p>
    <w:p w14:paraId="092C0EC0" w14:textId="4B2C08AB" w:rsidR="0071254B" w:rsidRPr="0071254B" w:rsidRDefault="0071254B" w:rsidP="009561CB">
      <w:pPr>
        <w:pStyle w:val="Paragraphedeliste"/>
        <w:numPr>
          <w:ilvl w:val="0"/>
          <w:numId w:val="9"/>
        </w:numPr>
      </w:pPr>
      <w:r w:rsidRPr="0071254B">
        <w:t xml:space="preserve">Sensation d’étourdissements, d’être mêlé (confusion) et maux de tête. </w:t>
      </w:r>
    </w:p>
    <w:p w14:paraId="7A3E9777" w14:textId="77777777" w:rsidR="0071254B" w:rsidRPr="0071254B" w:rsidRDefault="0071254B" w:rsidP="00261C9F">
      <w:pPr>
        <w:pStyle w:val="Titre4"/>
      </w:pPr>
      <w:r w:rsidRPr="0071254B">
        <w:t xml:space="preserve">Je protège mon entourage </w:t>
      </w:r>
    </w:p>
    <w:p w14:paraId="4E45A784" w14:textId="77777777" w:rsidR="0071254B" w:rsidRPr="0071254B" w:rsidRDefault="0071254B" w:rsidP="0071254B">
      <w:r w:rsidRPr="0071254B">
        <w:t xml:space="preserve">Pour protéger votre entourage, jusqu’à la fin des symptômes (fièvre, toux, fatigue) : </w:t>
      </w:r>
    </w:p>
    <w:p w14:paraId="644A7B0B" w14:textId="77777777" w:rsidR="00261C9F" w:rsidRDefault="0071254B" w:rsidP="009561CB">
      <w:pPr>
        <w:pStyle w:val="Paragraphedeliste"/>
        <w:numPr>
          <w:ilvl w:val="0"/>
          <w:numId w:val="10"/>
        </w:numPr>
      </w:pPr>
      <w:r w:rsidRPr="0071254B">
        <w:t xml:space="preserve">Isolez-vous dans une chambre pour éviter de contaminer vos proches ; </w:t>
      </w:r>
    </w:p>
    <w:p w14:paraId="6957E5BB" w14:textId="77777777" w:rsidR="00261C9F" w:rsidRDefault="0071254B" w:rsidP="009561CB">
      <w:pPr>
        <w:pStyle w:val="Paragraphedeliste"/>
        <w:numPr>
          <w:ilvl w:val="0"/>
          <w:numId w:val="10"/>
        </w:numPr>
      </w:pPr>
      <w:r w:rsidRPr="0071254B">
        <w:t xml:space="preserve">Dormez et mangez seul dans votre chambre ; </w:t>
      </w:r>
    </w:p>
    <w:p w14:paraId="131BA5BD" w14:textId="77777777" w:rsidR="00261C9F" w:rsidRDefault="0071254B" w:rsidP="009561CB">
      <w:pPr>
        <w:pStyle w:val="Paragraphedeliste"/>
        <w:numPr>
          <w:ilvl w:val="0"/>
          <w:numId w:val="10"/>
        </w:numPr>
      </w:pPr>
      <w:r w:rsidRPr="0071254B">
        <w:t xml:space="preserve">Utilisez une seule salle de bain ; </w:t>
      </w:r>
    </w:p>
    <w:p w14:paraId="0AF89AC4" w14:textId="52B683F8" w:rsidR="00261C9F" w:rsidRDefault="0071254B" w:rsidP="009561CB">
      <w:pPr>
        <w:pStyle w:val="Paragraphedeliste"/>
        <w:numPr>
          <w:ilvl w:val="0"/>
          <w:numId w:val="10"/>
        </w:numPr>
      </w:pPr>
      <w:r w:rsidRPr="0071254B">
        <w:t xml:space="preserve">Couvrez votre nez et votre bouche lorsque vous toussez ou éternuez, idéalement avec un mouchoir de papier (voir page </w:t>
      </w:r>
      <w:r w:rsidR="00DE421D">
        <w:t>28</w:t>
      </w:r>
      <w:r w:rsidRPr="0071254B">
        <w:t xml:space="preserve">). </w:t>
      </w:r>
      <w:proofErr w:type="spellStart"/>
      <w:r w:rsidRPr="0071254B">
        <w:t>Lavez</w:t>
      </w:r>
      <w:proofErr w:type="spellEnd"/>
      <w:r w:rsidRPr="0071254B">
        <w:t xml:space="preserve">-vous les mains après; </w:t>
      </w:r>
    </w:p>
    <w:p w14:paraId="59728FEF" w14:textId="3FFA99EB" w:rsidR="00261C9F" w:rsidRDefault="0071254B" w:rsidP="009561CB">
      <w:pPr>
        <w:pStyle w:val="Paragraphedeliste"/>
        <w:numPr>
          <w:ilvl w:val="0"/>
          <w:numId w:val="10"/>
        </w:numPr>
      </w:pPr>
      <w:r w:rsidRPr="0071254B">
        <w:t xml:space="preserve">Si vous n’avez pas de mouchoir de papier, toussez ou éternuez dans le pli de votre coude ou le haut de votre bras, étant donné que ces endroits ne sont pas en contact avec des personnes ou des objets (voir page </w:t>
      </w:r>
      <w:r w:rsidR="00DE421D">
        <w:t>28</w:t>
      </w:r>
      <w:r w:rsidRPr="0071254B">
        <w:t xml:space="preserve">) ; </w:t>
      </w:r>
    </w:p>
    <w:p w14:paraId="63617081" w14:textId="77777777" w:rsidR="00261C9F" w:rsidRDefault="0071254B" w:rsidP="009561CB">
      <w:pPr>
        <w:pStyle w:val="Paragraphedeliste"/>
        <w:numPr>
          <w:ilvl w:val="0"/>
          <w:numId w:val="10"/>
        </w:numPr>
      </w:pPr>
      <w:r w:rsidRPr="0071254B">
        <w:t xml:space="preserve">Crachez dans un mouchoir de papier ; </w:t>
      </w:r>
    </w:p>
    <w:p w14:paraId="288E3325" w14:textId="77777777" w:rsidR="00261C9F" w:rsidRDefault="0071254B" w:rsidP="009561CB">
      <w:pPr>
        <w:pStyle w:val="Paragraphedeliste"/>
        <w:numPr>
          <w:ilvl w:val="0"/>
          <w:numId w:val="10"/>
        </w:numPr>
      </w:pPr>
      <w:r w:rsidRPr="0071254B">
        <w:lastRenderedPageBreak/>
        <w:t xml:space="preserve">Déposez les mouchoirs de papier utilisés dans le sac à déchets d’une poubelle fermée. Gardez les mouchoirs utilisés hors de la portée des enfants ; </w:t>
      </w:r>
    </w:p>
    <w:p w14:paraId="174D2A16" w14:textId="64F2FF21" w:rsidR="0071254B" w:rsidRPr="0071254B" w:rsidRDefault="0071254B" w:rsidP="009561CB">
      <w:pPr>
        <w:pStyle w:val="Paragraphedeliste"/>
        <w:numPr>
          <w:ilvl w:val="0"/>
          <w:numId w:val="10"/>
        </w:numPr>
      </w:pPr>
      <w:r w:rsidRPr="0071254B">
        <w:t xml:space="preserve">N’accueillez pas de visiteur à la maison. </w:t>
      </w:r>
    </w:p>
    <w:p w14:paraId="0654460B" w14:textId="77777777" w:rsidR="0071254B" w:rsidRPr="0071254B" w:rsidRDefault="0071254B" w:rsidP="00261C9F">
      <w:pPr>
        <w:pStyle w:val="Titre4"/>
      </w:pPr>
      <w:r w:rsidRPr="0071254B">
        <w:t xml:space="preserve">Je nettoie mon environnement </w:t>
      </w:r>
    </w:p>
    <w:p w14:paraId="6A0FC260" w14:textId="77777777" w:rsidR="0071254B" w:rsidRPr="0071254B" w:rsidRDefault="0071254B" w:rsidP="0071254B">
      <w:r w:rsidRPr="0071254B">
        <w:t xml:space="preserve">Le coronavirus (COVID-19) peut vivre sur les objets et surfaces. Sa durée de vie est de : </w:t>
      </w:r>
    </w:p>
    <w:p w14:paraId="7106884A" w14:textId="77777777" w:rsidR="00261C9F" w:rsidRDefault="0071254B" w:rsidP="009561CB">
      <w:pPr>
        <w:pStyle w:val="Paragraphedeliste"/>
        <w:numPr>
          <w:ilvl w:val="0"/>
          <w:numId w:val="11"/>
        </w:numPr>
      </w:pPr>
      <w:r w:rsidRPr="0071254B">
        <w:t xml:space="preserve">3 heures sur les objets avec surfaces sèches ; </w:t>
      </w:r>
    </w:p>
    <w:p w14:paraId="70C85B3F" w14:textId="7E585016" w:rsidR="0071254B" w:rsidRPr="0071254B" w:rsidRDefault="0071254B" w:rsidP="009561CB">
      <w:pPr>
        <w:pStyle w:val="Paragraphedeliste"/>
        <w:numPr>
          <w:ilvl w:val="0"/>
          <w:numId w:val="11"/>
        </w:numPr>
      </w:pPr>
      <w:r w:rsidRPr="0071254B">
        <w:t xml:space="preserve">6 jours sur les objets avec surfaces humides. </w:t>
      </w:r>
    </w:p>
    <w:p w14:paraId="51618243" w14:textId="77777777" w:rsidR="0071254B" w:rsidRPr="0071254B" w:rsidRDefault="0071254B" w:rsidP="0071254B">
      <w:r w:rsidRPr="0071254B">
        <w:t xml:space="preserve">Il est donc important que vous laviez les comptoirs, les lavabos, les poignées de porte et toutes les surfaces fréquemment touchées par les mains. Le nettoyage et la désinfection sont très efficaces pour éliminer le virus. </w:t>
      </w:r>
    </w:p>
    <w:p w14:paraId="24CF2047" w14:textId="77777777" w:rsidR="0071254B" w:rsidRPr="0071254B" w:rsidRDefault="0071254B" w:rsidP="0071254B">
      <w:r w:rsidRPr="0071254B">
        <w:t xml:space="preserve">Pour nettoyer, utilisez de l’eau et du savon ou des produits de nettoyage à usage domestique. </w:t>
      </w:r>
    </w:p>
    <w:p w14:paraId="391618C3" w14:textId="77777777" w:rsidR="0071254B" w:rsidRPr="0071254B" w:rsidRDefault="0071254B" w:rsidP="0071254B">
      <w:r w:rsidRPr="0071254B">
        <w:t xml:space="preserve">Pour désinfecter, utilisez une solution </w:t>
      </w:r>
      <w:proofErr w:type="spellStart"/>
      <w:r w:rsidRPr="0071254B">
        <w:t>javellisante</w:t>
      </w:r>
      <w:proofErr w:type="spellEnd"/>
      <w:r w:rsidRPr="0071254B">
        <w:t xml:space="preserve"> (1 partie d’eau de Javel pour 9 parties d’eau) ou des produits désinfectants. </w:t>
      </w:r>
    </w:p>
    <w:p w14:paraId="1FC0C9EF" w14:textId="0BEFA889" w:rsidR="0071254B" w:rsidRPr="0071254B" w:rsidRDefault="0071254B" w:rsidP="0071254B">
      <w:r w:rsidRPr="0071254B">
        <w:t>Donc,</w:t>
      </w:r>
      <w:r w:rsidR="00DE421D">
        <w:t xml:space="preserve"> </w:t>
      </w:r>
      <w:r w:rsidRPr="0071254B">
        <w:t xml:space="preserve">10 ml d’eau de javel dans 90 ml d’eau. </w:t>
      </w:r>
    </w:p>
    <w:p w14:paraId="420F882D" w14:textId="04215349" w:rsidR="0071254B" w:rsidRPr="0071254B" w:rsidRDefault="0071254B" w:rsidP="0071254B">
      <w:r w:rsidRPr="0071254B">
        <w:t xml:space="preserve">Si vous êtes malade, votre literie, vos serviettes, vos vêtements et votre vaisselle peuvent être lavés avec ceux des autres personnes de la maisonnée avec les détergents habituels. </w:t>
      </w:r>
    </w:p>
    <w:p w14:paraId="6D2CFA65" w14:textId="0D84BDE3" w:rsidR="0071254B" w:rsidRDefault="00261C9F" w:rsidP="0071254B">
      <w:r>
        <w:t xml:space="preserve">Note importante : </w:t>
      </w:r>
      <w:r w:rsidR="0071254B" w:rsidRPr="0071254B">
        <w:t>Je suis attentif aux consignes du ministère de la Santé et des Services sociaux donné</w:t>
      </w:r>
      <w:r w:rsidR="00DE421D">
        <w:t>e</w:t>
      </w:r>
      <w:r w:rsidR="0071254B" w:rsidRPr="0071254B">
        <w:t xml:space="preserve">s </w:t>
      </w:r>
      <w:r w:rsidR="0071254B" w:rsidRPr="0071254B">
        <w:lastRenderedPageBreak/>
        <w:t>dans les médias (télévision, journaux, radio, Internet) Québec.ca/coronavi</w:t>
      </w:r>
      <w:r>
        <w:t>rus</w:t>
      </w:r>
    </w:p>
    <w:p w14:paraId="54883E60" w14:textId="77777777" w:rsidR="00261C9F" w:rsidRPr="0071254B" w:rsidRDefault="00261C9F" w:rsidP="00261C9F">
      <w:pPr>
        <w:pStyle w:val="Titre4"/>
      </w:pPr>
      <w:r w:rsidRPr="0071254B">
        <w:t xml:space="preserve">Je prévois de l’aide </w:t>
      </w:r>
    </w:p>
    <w:p w14:paraId="09CDC56A" w14:textId="77777777" w:rsidR="00261C9F" w:rsidRPr="0071254B" w:rsidRDefault="00261C9F" w:rsidP="00261C9F">
      <w:r w:rsidRPr="0071254B">
        <w:t xml:space="preserve">Plusieurs personnes ont les ressources nécessaires pour faire face à la situation actuelle. Si vous éprouvez de l’inquiétude, n’hésitez pas à demander ou à accepter de l’aide. Il est important d’en discuter avec vos proches. </w:t>
      </w:r>
    </w:p>
    <w:p w14:paraId="361B337F" w14:textId="387560F1" w:rsidR="00261C9F" w:rsidRPr="0071254B" w:rsidRDefault="00261C9F" w:rsidP="00261C9F">
      <w:r w:rsidRPr="0071254B">
        <w:t xml:space="preserve">Pour obtenir de l’aide à domicile, vous pouvez aussi appeler au 211 ou demander le service de soins et services à domicile auprès de votre CLSC. </w:t>
      </w:r>
    </w:p>
    <w:p w14:paraId="4C936D9F" w14:textId="77777777" w:rsidR="00261C9F" w:rsidRPr="0071254B" w:rsidRDefault="00261C9F" w:rsidP="00261C9F">
      <w:pPr>
        <w:pStyle w:val="Titre4"/>
      </w:pPr>
      <w:r w:rsidRPr="0071254B">
        <w:t xml:space="preserve">Je m’informe </w:t>
      </w:r>
    </w:p>
    <w:p w14:paraId="7785144E" w14:textId="77777777" w:rsidR="00261C9F" w:rsidRDefault="00261C9F" w:rsidP="00261C9F">
      <w:r w:rsidRPr="0071254B">
        <w:t xml:space="preserve">Pour des informations à jour, écoutez la radio ou la télévision, lisez les journaux ou consultez souvent le site Internet gouvernemental </w:t>
      </w:r>
      <w:r w:rsidRPr="00261C9F">
        <w:rPr>
          <w:b/>
          <w:bCs/>
        </w:rPr>
        <w:t>Québec.ca/coronavirus.</w:t>
      </w:r>
      <w:r w:rsidRPr="0071254B">
        <w:t xml:space="preserve"> </w:t>
      </w:r>
    </w:p>
    <w:p w14:paraId="30E37101" w14:textId="4FF14F89" w:rsidR="00261C9F" w:rsidRPr="0071254B" w:rsidRDefault="00261C9F" w:rsidP="00261C9F">
      <w:r w:rsidRPr="0071254B">
        <w:t xml:space="preserve">Le ministère de la Santé et des Services sociaux donnera les indications à suivre par la population pour les questions sur la santé et pour obtenir des soins. </w:t>
      </w:r>
    </w:p>
    <w:p w14:paraId="20730291" w14:textId="77777777" w:rsidR="00261C9F" w:rsidRPr="0071254B" w:rsidRDefault="00261C9F" w:rsidP="00261C9F">
      <w:r w:rsidRPr="0071254B">
        <w:t xml:space="preserve">Dans tous les cas, respectez les avis et consignes donnés par le gouvernement. Ces avis et consignes peuvent changer en fonction de l’évolution de la situation. </w:t>
      </w:r>
    </w:p>
    <w:p w14:paraId="773627EC" w14:textId="77777777" w:rsidR="00261C9F" w:rsidRPr="0071254B" w:rsidRDefault="00261C9F" w:rsidP="00261C9F">
      <w:pPr>
        <w:pStyle w:val="Titre4"/>
      </w:pPr>
      <w:r w:rsidRPr="00261C9F">
        <w:rPr>
          <w:rStyle w:val="Titre4Car"/>
        </w:rPr>
        <w:t>Je donne à mes enfants les conseils de</w:t>
      </w:r>
      <w:r w:rsidRPr="0071254B">
        <w:t xml:space="preserve"> base </w:t>
      </w:r>
    </w:p>
    <w:p w14:paraId="73A6923A" w14:textId="77777777" w:rsidR="00261C9F" w:rsidRPr="0071254B" w:rsidRDefault="00261C9F" w:rsidP="00261C9F">
      <w:r w:rsidRPr="0071254B">
        <w:t xml:space="preserve">Montrez-leur : </w:t>
      </w:r>
    </w:p>
    <w:p w14:paraId="6344FFE2" w14:textId="20C96A74" w:rsidR="00261C9F" w:rsidRDefault="00261C9F" w:rsidP="009561CB">
      <w:pPr>
        <w:pStyle w:val="Paragraphedeliste"/>
        <w:numPr>
          <w:ilvl w:val="0"/>
          <w:numId w:val="12"/>
        </w:numPr>
      </w:pPr>
      <w:r w:rsidRPr="0071254B">
        <w:t xml:space="preserve">la bonne façon de se laver les mains avec de l’eau et du savon (voir page </w:t>
      </w:r>
      <w:r w:rsidR="00DE421D">
        <w:t>27</w:t>
      </w:r>
      <w:r w:rsidRPr="0071254B">
        <w:t xml:space="preserve">) ; </w:t>
      </w:r>
    </w:p>
    <w:p w14:paraId="08843E91" w14:textId="5C7113FD" w:rsidR="00261C9F" w:rsidRDefault="00261C9F" w:rsidP="009561CB">
      <w:pPr>
        <w:pStyle w:val="Paragraphedeliste"/>
        <w:numPr>
          <w:ilvl w:val="0"/>
          <w:numId w:val="12"/>
        </w:numPr>
      </w:pPr>
      <w:r w:rsidRPr="0071254B">
        <w:lastRenderedPageBreak/>
        <w:t xml:space="preserve">à se moucher ou à éternuer avec des mouchoirs jetables (voir page </w:t>
      </w:r>
      <w:r w:rsidR="00DE421D">
        <w:t>28</w:t>
      </w:r>
      <w:r w:rsidRPr="0071254B">
        <w:t xml:space="preserve">) ; </w:t>
      </w:r>
    </w:p>
    <w:p w14:paraId="49DDB67C" w14:textId="44382118" w:rsidR="00261C9F" w:rsidRPr="0071254B" w:rsidRDefault="00261C9F" w:rsidP="009561CB">
      <w:pPr>
        <w:pStyle w:val="Paragraphedeliste"/>
        <w:numPr>
          <w:ilvl w:val="0"/>
          <w:numId w:val="12"/>
        </w:numPr>
      </w:pPr>
      <w:r w:rsidRPr="0071254B">
        <w:t xml:space="preserve">à tousser ou à éternuer dans le pli du coude ou le haut du bras (voir page </w:t>
      </w:r>
      <w:r w:rsidR="00DE421D">
        <w:t>28</w:t>
      </w:r>
      <w:r w:rsidRPr="0071254B">
        <w:t xml:space="preserve">). </w:t>
      </w:r>
    </w:p>
    <w:p w14:paraId="59AE8B29" w14:textId="77777777" w:rsidR="00261C9F" w:rsidRPr="0071254B" w:rsidRDefault="00261C9F" w:rsidP="00261C9F">
      <w:r w:rsidRPr="0071254B">
        <w:t xml:space="preserve">Rappelez-leur souvent de se tenir à l’écart des autres personnes qui sont malades. </w:t>
      </w:r>
    </w:p>
    <w:p w14:paraId="4FDF2AF1" w14:textId="727D4F89" w:rsidR="00261C9F" w:rsidRDefault="00261C9F" w:rsidP="00261C9F">
      <w:r w:rsidRPr="0071254B">
        <w:t xml:space="preserve">Gardez à la vue ou à la portée de la main la </w:t>
      </w:r>
      <w:r>
        <w:t>fi</w:t>
      </w:r>
      <w:r w:rsidRPr="0071254B">
        <w:t xml:space="preserve">che </w:t>
      </w:r>
      <w:r w:rsidRPr="00261C9F">
        <w:rPr>
          <w:b/>
          <w:bCs/>
        </w:rPr>
        <w:t>Outil d’aide à la décision</w:t>
      </w:r>
      <w:r w:rsidRPr="0071254B">
        <w:t xml:space="preserve"> (voir page</w:t>
      </w:r>
      <w:r>
        <w:t xml:space="preserve"> </w:t>
      </w:r>
      <w:r w:rsidR="00DE421D">
        <w:t>34</w:t>
      </w:r>
      <w:r w:rsidRPr="0071254B">
        <w:t xml:space="preserve">). Cette </w:t>
      </w:r>
      <w:r w:rsidR="00DE421D">
        <w:t xml:space="preserve">fiche </w:t>
      </w:r>
      <w:r w:rsidRPr="0071254B">
        <w:t>vous permet de vous guider en présence de symptômes selon la situation.</w:t>
      </w:r>
      <w:r w:rsidRPr="00261C9F">
        <w:t xml:space="preserve"> </w:t>
      </w:r>
    </w:p>
    <w:p w14:paraId="01F93825" w14:textId="77777777" w:rsidR="00E7110B" w:rsidRDefault="00E7110B">
      <w:pPr>
        <w:spacing w:before="0" w:after="160" w:line="259" w:lineRule="auto"/>
        <w:rPr>
          <w:rFonts w:eastAsiaTheme="majorEastAsia" w:cstheme="majorBidi"/>
          <w:sz w:val="44"/>
          <w:szCs w:val="26"/>
        </w:rPr>
      </w:pPr>
      <w:r>
        <w:br w:type="page"/>
      </w:r>
    </w:p>
    <w:p w14:paraId="353DA0C8" w14:textId="4CB62012" w:rsidR="00261C9F" w:rsidRPr="0071254B" w:rsidRDefault="00261C9F" w:rsidP="00261C9F">
      <w:pPr>
        <w:pStyle w:val="Titre2"/>
      </w:pPr>
      <w:bookmarkStart w:id="16" w:name="_Toc36043354"/>
      <w:r w:rsidRPr="0071254B">
        <w:lastRenderedPageBreak/>
        <w:t>Conseils en milieu de travail</w:t>
      </w:r>
      <w:bookmarkEnd w:id="16"/>
    </w:p>
    <w:p w14:paraId="184DF366" w14:textId="77777777" w:rsidR="00261C9F" w:rsidRPr="00261C9F" w:rsidRDefault="00261C9F" w:rsidP="00261C9F">
      <w:pPr>
        <w:rPr>
          <w:b/>
          <w:bCs/>
        </w:rPr>
      </w:pPr>
      <w:r w:rsidRPr="0071254B">
        <w:t xml:space="preserve">Des outils d’aide sont disponibles sur le site Web </w:t>
      </w:r>
      <w:r w:rsidRPr="00261C9F">
        <w:rPr>
          <w:b/>
          <w:bCs/>
        </w:rPr>
        <w:t xml:space="preserve">Québec.ca/coronavirus </w:t>
      </w:r>
    </w:p>
    <w:p w14:paraId="017F4243" w14:textId="2AC03328" w:rsidR="00261C9F" w:rsidRPr="0071254B" w:rsidRDefault="00261C9F" w:rsidP="00261C9F">
      <w:pPr>
        <w:pStyle w:val="Titre3"/>
      </w:pPr>
      <w:bookmarkStart w:id="17" w:name="_Toc36043355"/>
      <w:r w:rsidRPr="0071254B">
        <w:t>A</w:t>
      </w:r>
      <w:r>
        <w:t>u travail</w:t>
      </w:r>
      <w:bookmarkEnd w:id="17"/>
      <w:r w:rsidRPr="0071254B">
        <w:t xml:space="preserve"> </w:t>
      </w:r>
    </w:p>
    <w:p w14:paraId="0A1DAC48" w14:textId="77777777" w:rsidR="00261C9F" w:rsidRPr="0071254B" w:rsidRDefault="00261C9F" w:rsidP="00261C9F">
      <w:pPr>
        <w:pStyle w:val="Titre4"/>
      </w:pPr>
      <w:r w:rsidRPr="0071254B">
        <w:t xml:space="preserve">Organisation au travail </w:t>
      </w:r>
    </w:p>
    <w:p w14:paraId="1B728550" w14:textId="32AD34D8" w:rsidR="00261C9F" w:rsidRPr="0071254B" w:rsidRDefault="00261C9F" w:rsidP="00261C9F">
      <w:r w:rsidRPr="0071254B">
        <w:t>Envisagez de travailler de la maison dans la mesure du possible</w:t>
      </w:r>
      <w:r>
        <w:t xml:space="preserve">. </w:t>
      </w:r>
      <w:r w:rsidRPr="0071254B">
        <w:t xml:space="preserve">Si vous devez vous rendre au travail : </w:t>
      </w:r>
    </w:p>
    <w:p w14:paraId="7C6514DB" w14:textId="77777777" w:rsidR="00261C9F" w:rsidRDefault="00261C9F" w:rsidP="009561CB">
      <w:pPr>
        <w:pStyle w:val="Paragraphedeliste"/>
        <w:numPr>
          <w:ilvl w:val="0"/>
          <w:numId w:val="13"/>
        </w:numPr>
      </w:pPr>
      <w:proofErr w:type="spellStart"/>
      <w:r w:rsidRPr="0071254B">
        <w:t>lavez</w:t>
      </w:r>
      <w:proofErr w:type="spellEnd"/>
      <w:r w:rsidRPr="0071254B">
        <w:t xml:space="preserve">-vous les mains souvent avec de l’eau et du savon. En l’absence d’eau, utilisez un produit à base d’alcool (gel, mousse ou liquide) ; </w:t>
      </w:r>
    </w:p>
    <w:p w14:paraId="4EE65116" w14:textId="77777777" w:rsidR="00261C9F" w:rsidRDefault="00261C9F" w:rsidP="009561CB">
      <w:pPr>
        <w:pStyle w:val="Paragraphedeliste"/>
        <w:numPr>
          <w:ilvl w:val="0"/>
          <w:numId w:val="13"/>
        </w:numPr>
      </w:pPr>
      <w:r w:rsidRPr="0071254B">
        <w:t xml:space="preserve">nettoyez les surfaces dures et les objets qui vous entourent et qui peuvent être manipulés par l’entourage ; </w:t>
      </w:r>
    </w:p>
    <w:p w14:paraId="3410039F" w14:textId="77777777" w:rsidR="00261C9F" w:rsidRDefault="00261C9F" w:rsidP="009561CB">
      <w:pPr>
        <w:pStyle w:val="Paragraphedeliste"/>
        <w:numPr>
          <w:ilvl w:val="0"/>
          <w:numId w:val="13"/>
        </w:numPr>
      </w:pPr>
      <w:r w:rsidRPr="0071254B">
        <w:t xml:space="preserve">évitez de serrer des mains, de donner l’accolade ou de faire la bise ; </w:t>
      </w:r>
    </w:p>
    <w:p w14:paraId="5985AFF7" w14:textId="77777777" w:rsidR="00E7110B" w:rsidRDefault="00261C9F" w:rsidP="009561CB">
      <w:pPr>
        <w:pStyle w:val="Paragraphedeliste"/>
        <w:numPr>
          <w:ilvl w:val="0"/>
          <w:numId w:val="13"/>
        </w:numPr>
      </w:pPr>
      <w:r w:rsidRPr="0071254B">
        <w:t xml:space="preserve">restez à la maison si vous êtes malade ou si vous présentez un ou des symptômes. Informez-vous des directives de votre employeur concernant le retour au travail. </w:t>
      </w:r>
    </w:p>
    <w:p w14:paraId="00D38464" w14:textId="1D121393" w:rsidR="00261C9F" w:rsidRPr="0071254B" w:rsidRDefault="00261C9F" w:rsidP="00E7110B">
      <w:pPr>
        <w:pStyle w:val="Titre2"/>
      </w:pPr>
      <w:bookmarkStart w:id="18" w:name="_Toc36043356"/>
      <w:r w:rsidRPr="0071254B">
        <w:lastRenderedPageBreak/>
        <w:t>Médicaments pour soulager les symptômes</w:t>
      </w:r>
      <w:bookmarkEnd w:id="18"/>
    </w:p>
    <w:p w14:paraId="4D8A9D36" w14:textId="77777777" w:rsidR="00261C9F" w:rsidRPr="0071254B" w:rsidRDefault="00261C9F" w:rsidP="00261C9F">
      <w:pPr>
        <w:pStyle w:val="Titre3"/>
      </w:pPr>
      <w:bookmarkStart w:id="19" w:name="_Toc36043357"/>
      <w:r w:rsidRPr="0071254B">
        <w:t>Je fais bon usage des médicaments</w:t>
      </w:r>
      <w:bookmarkEnd w:id="19"/>
      <w:r w:rsidRPr="0071254B">
        <w:t xml:space="preserve"> </w:t>
      </w:r>
    </w:p>
    <w:p w14:paraId="59BDF2E3" w14:textId="77777777" w:rsidR="00261C9F" w:rsidRPr="0071254B" w:rsidRDefault="00261C9F" w:rsidP="00261C9F">
      <w:r w:rsidRPr="0071254B">
        <w:t xml:space="preserve">En l’absence de complications, le traitement de la maladie à coronavirus (COVID-19) ne nécessite pas de médicaments particuliers. </w:t>
      </w:r>
    </w:p>
    <w:p w14:paraId="671BE4B3" w14:textId="77777777" w:rsidR="00261C9F" w:rsidRPr="0071254B" w:rsidRDefault="00261C9F" w:rsidP="00261C9F">
      <w:pPr>
        <w:pStyle w:val="Titre4"/>
      </w:pPr>
      <w:r w:rsidRPr="0071254B">
        <w:t xml:space="preserve">Médicaments en vente libre </w:t>
      </w:r>
    </w:p>
    <w:p w14:paraId="342198FF" w14:textId="77777777" w:rsidR="00261C9F" w:rsidRPr="0071254B" w:rsidRDefault="00261C9F" w:rsidP="00261C9F">
      <w:r w:rsidRPr="0071254B">
        <w:t xml:space="preserve">Des médicaments en vente libre peuvent être utilisés pour soulager les symptômes de la maladie à coronavirus (COVID-19). Avant d’en faire usage, lisez attentivement les étiquettes et respectez les doses recommandées. Il est </w:t>
      </w:r>
      <w:r w:rsidRPr="00987CBD">
        <w:rPr>
          <w:b/>
          <w:bCs/>
        </w:rPr>
        <w:t>fortement recommandé de demander conseil à votre pharmacien</w:t>
      </w:r>
      <w:r w:rsidRPr="0071254B">
        <w:t xml:space="preserve"> avant d’utiliser des médicaments en vente libre en présence de symptômes. </w:t>
      </w:r>
    </w:p>
    <w:p w14:paraId="07F72CAE" w14:textId="77777777" w:rsidR="00261C9F" w:rsidRPr="0071254B" w:rsidRDefault="00261C9F" w:rsidP="00261C9F">
      <w:r w:rsidRPr="0071254B">
        <w:t xml:space="preserve">Évitez de prendre en même temps des produits qui contiennent les mêmes ingrédients comme du </w:t>
      </w:r>
      <w:proofErr w:type="spellStart"/>
      <w:r w:rsidRPr="0071254B">
        <w:t>TylenolMD</w:t>
      </w:r>
      <w:proofErr w:type="spellEnd"/>
      <w:r w:rsidRPr="0071254B">
        <w:t xml:space="preserve"> et du Tylenol </w:t>
      </w:r>
      <w:proofErr w:type="spellStart"/>
      <w:r w:rsidRPr="0071254B">
        <w:t>sinusMD</w:t>
      </w:r>
      <w:proofErr w:type="spellEnd"/>
      <w:r w:rsidRPr="0071254B">
        <w:t xml:space="preserve">. </w:t>
      </w:r>
    </w:p>
    <w:p w14:paraId="3079D1F9" w14:textId="77777777" w:rsidR="00261C9F" w:rsidRPr="0071254B" w:rsidRDefault="00261C9F" w:rsidP="00261C9F">
      <w:r w:rsidRPr="0071254B">
        <w:t xml:space="preserve">Si vous souffrez de certains problèmes de santé, consultez votre pharmacien ou Info-Santé 811 avant de prendre des médicaments en vente libre. </w:t>
      </w:r>
    </w:p>
    <w:p w14:paraId="4C79113A" w14:textId="77777777" w:rsidR="00261C9F" w:rsidRPr="0071254B" w:rsidRDefault="00261C9F" w:rsidP="00987CBD">
      <w:pPr>
        <w:pStyle w:val="Titre4"/>
      </w:pPr>
      <w:proofErr w:type="gramStart"/>
      <w:r w:rsidRPr="0071254B">
        <w:t>Précaution anti-inflammatoires</w:t>
      </w:r>
      <w:proofErr w:type="gramEnd"/>
      <w:r w:rsidRPr="0071254B">
        <w:t xml:space="preserve"> </w:t>
      </w:r>
    </w:p>
    <w:p w14:paraId="5B96BAC1" w14:textId="77777777" w:rsidR="00261C9F" w:rsidRPr="0071254B" w:rsidRDefault="00261C9F" w:rsidP="00261C9F">
      <w:r w:rsidRPr="0071254B">
        <w:t xml:space="preserve">La prise d’anti-inflammatoires pourrait aggraver l’infection au coronavirus (COVID-19), mais cette information est basée sur des observations cliniques et n’est pas </w:t>
      </w:r>
      <w:r w:rsidRPr="0071254B">
        <w:lastRenderedPageBreak/>
        <w:t>confirmée ou infirmée. Certaines recommandations demandent d’éviter l’utilisation de l’ibuprofène pour soulager la fièvre lors d’une infection au coronavirus. L’</w:t>
      </w:r>
      <w:proofErr w:type="spellStart"/>
      <w:r w:rsidRPr="0071254B">
        <w:t>AdvilMD</w:t>
      </w:r>
      <w:proofErr w:type="spellEnd"/>
      <w:r w:rsidRPr="0071254B">
        <w:t xml:space="preserve"> et le </w:t>
      </w:r>
      <w:proofErr w:type="spellStart"/>
      <w:r w:rsidRPr="0071254B">
        <w:t>MotrinMD</w:t>
      </w:r>
      <w:proofErr w:type="spellEnd"/>
      <w:r w:rsidRPr="0071254B">
        <w:t xml:space="preserve"> font partie de cette classe de médicaments. Si vous prenez déjà des anti-inflammatoires et que vous êtes positif au test du coronavirus, parlez-en à votre pharmacien, médecin ou infirmière praticienne spécialisée.</w:t>
      </w:r>
    </w:p>
    <w:p w14:paraId="504F5076" w14:textId="77777777" w:rsidR="00987CBD" w:rsidRPr="0071254B" w:rsidRDefault="00987CBD" w:rsidP="00987CBD">
      <w:pPr>
        <w:pStyle w:val="Titre3"/>
      </w:pPr>
      <w:bookmarkStart w:id="20" w:name="_Toc36043358"/>
      <w:r w:rsidRPr="0071254B">
        <w:t>Comment soulager vos symptômes ?</w:t>
      </w:r>
      <w:bookmarkEnd w:id="20"/>
      <w:r w:rsidRPr="0071254B">
        <w:t xml:space="preserve"> </w:t>
      </w:r>
    </w:p>
    <w:p w14:paraId="0DCEB256" w14:textId="77777777" w:rsidR="00987CBD" w:rsidRPr="0071254B" w:rsidRDefault="00987CBD" w:rsidP="00987CBD">
      <w:pPr>
        <w:pStyle w:val="Titre4"/>
      </w:pPr>
      <w:r w:rsidRPr="0071254B">
        <w:t xml:space="preserve">Fièvre </w:t>
      </w:r>
    </w:p>
    <w:p w14:paraId="4D9C3D32" w14:textId="77777777" w:rsidR="00987CBD" w:rsidRPr="0071254B" w:rsidRDefault="00987CBD" w:rsidP="00987CBD">
      <w:r w:rsidRPr="0071254B">
        <w:t xml:space="preserve">La fièvre est un mécanisme de défense qui aide à combattre l’infection. Si vous souhaitez abaisser votre fièvre pour être plus confortable, il est recommandé d’utiliser de l’acétaminophène, à moins d’un avis contraire d’un professionnel de la santé ou d’une allergie à ce médicament. </w:t>
      </w:r>
    </w:p>
    <w:p w14:paraId="7DE48A97" w14:textId="77777777" w:rsidR="00987CBD" w:rsidRPr="0071254B" w:rsidRDefault="00987CBD" w:rsidP="00987CBD">
      <w:r w:rsidRPr="0071254B">
        <w:t xml:space="preserve">Normes de fièvre : </w:t>
      </w:r>
    </w:p>
    <w:p w14:paraId="430CF4D9" w14:textId="77777777" w:rsidR="00987CBD" w:rsidRDefault="00987CBD" w:rsidP="009561CB">
      <w:pPr>
        <w:pStyle w:val="Paragraphedeliste"/>
        <w:numPr>
          <w:ilvl w:val="0"/>
          <w:numId w:val="14"/>
        </w:numPr>
      </w:pPr>
      <w:r w:rsidRPr="0071254B">
        <w:t>Chez l’enfant : 38 °C (100,4 °F) et plus (T° rectale)</w:t>
      </w:r>
      <w:r>
        <w:t>;</w:t>
      </w:r>
    </w:p>
    <w:p w14:paraId="0547F09D" w14:textId="77777777" w:rsidR="00987CBD" w:rsidRDefault="00987CBD" w:rsidP="009561CB">
      <w:pPr>
        <w:pStyle w:val="Paragraphedeliste"/>
        <w:numPr>
          <w:ilvl w:val="0"/>
          <w:numId w:val="14"/>
        </w:numPr>
      </w:pPr>
      <w:r w:rsidRPr="0071254B">
        <w:t>Chez l’adulte : 38 °C (100,4 °F) et plus (T° buccale)</w:t>
      </w:r>
      <w:r>
        <w:t> ;</w:t>
      </w:r>
    </w:p>
    <w:p w14:paraId="3D618A87" w14:textId="41DFB4F3" w:rsidR="00987CBD" w:rsidRPr="0071254B" w:rsidRDefault="00987CBD" w:rsidP="009561CB">
      <w:pPr>
        <w:pStyle w:val="Paragraphedeliste"/>
        <w:numPr>
          <w:ilvl w:val="0"/>
          <w:numId w:val="14"/>
        </w:numPr>
      </w:pPr>
      <w:r w:rsidRPr="0071254B">
        <w:t xml:space="preserve">Chez la personne âgée : 37,8 °C (98,6 °F) et plus (T° buccale) ; </w:t>
      </w:r>
    </w:p>
    <w:p w14:paraId="620C335C" w14:textId="77777777" w:rsidR="00987CBD" w:rsidRPr="00987CBD" w:rsidRDefault="00987CBD" w:rsidP="00987CBD">
      <w:pPr>
        <w:rPr>
          <w:b/>
          <w:bCs/>
        </w:rPr>
      </w:pPr>
      <w:proofErr w:type="gramStart"/>
      <w:r w:rsidRPr="00987CBD">
        <w:rPr>
          <w:b/>
          <w:bCs/>
        </w:rPr>
        <w:t>OU</w:t>
      </w:r>
      <w:proofErr w:type="gramEnd"/>
      <w:r w:rsidRPr="00987CBD">
        <w:rPr>
          <w:b/>
          <w:bCs/>
        </w:rPr>
        <w:t xml:space="preserve"> </w:t>
      </w:r>
    </w:p>
    <w:p w14:paraId="73A10D75" w14:textId="29DA4FEE" w:rsidR="00987CBD" w:rsidRPr="0071254B" w:rsidRDefault="00987CBD" w:rsidP="009561CB">
      <w:pPr>
        <w:pStyle w:val="Paragraphedeliste"/>
        <w:numPr>
          <w:ilvl w:val="0"/>
          <w:numId w:val="15"/>
        </w:numPr>
      </w:pPr>
      <w:r w:rsidRPr="0071254B">
        <w:t xml:space="preserve">1,1 °C de plus que la valeur habituelle d’une personne. </w:t>
      </w:r>
    </w:p>
    <w:p w14:paraId="048E247D" w14:textId="77777777" w:rsidR="00987CBD" w:rsidRPr="0071254B" w:rsidRDefault="00987CBD" w:rsidP="00987CBD">
      <w:pPr>
        <w:pStyle w:val="Titre4"/>
      </w:pPr>
      <w:r w:rsidRPr="0071254B">
        <w:lastRenderedPageBreak/>
        <w:t xml:space="preserve">Mal de gorge </w:t>
      </w:r>
    </w:p>
    <w:p w14:paraId="31915623" w14:textId="77777777" w:rsidR="00987CBD" w:rsidRDefault="00987CBD" w:rsidP="009561CB">
      <w:pPr>
        <w:pStyle w:val="Paragraphedeliste"/>
        <w:numPr>
          <w:ilvl w:val="0"/>
          <w:numId w:val="15"/>
        </w:numPr>
      </w:pPr>
      <w:r w:rsidRPr="0071254B">
        <w:t xml:space="preserve">Gargarisez-vous avec un verre d’eau salée : 2,5 ml (1/2 c. à thé) de sel dans 250 ml (1 tasse) d’eau tiède (n’avalez pas la solution). </w:t>
      </w:r>
    </w:p>
    <w:p w14:paraId="1C7D26F3" w14:textId="54E85F58" w:rsidR="00987CBD" w:rsidRPr="0071254B" w:rsidRDefault="00987CBD" w:rsidP="009561CB">
      <w:pPr>
        <w:pStyle w:val="Paragraphedeliste"/>
        <w:numPr>
          <w:ilvl w:val="0"/>
          <w:numId w:val="15"/>
        </w:numPr>
      </w:pPr>
      <w:r w:rsidRPr="0071254B">
        <w:t xml:space="preserve">Les bonbons durs ou les pastilles, de préférence sans sucre, peuvent également soulager votre mal de gorge. </w:t>
      </w:r>
    </w:p>
    <w:p w14:paraId="084BFCD7" w14:textId="77777777" w:rsidR="00987CBD" w:rsidRPr="0071254B" w:rsidRDefault="00987CBD" w:rsidP="00987CBD">
      <w:r w:rsidRPr="00987CBD">
        <w:rPr>
          <w:b/>
          <w:bCs/>
        </w:rPr>
        <w:t>Si l’on vous oriente vers un professionnel de la santé</w:t>
      </w:r>
      <w:r w:rsidRPr="0071254B">
        <w:t xml:space="preserve">, vous devez avoir en main la liste complète à jour des médicaments que vous prenez. </w:t>
      </w:r>
    </w:p>
    <w:p w14:paraId="662F7F4C" w14:textId="77777777" w:rsidR="00987CBD" w:rsidRPr="0071254B" w:rsidRDefault="00987CBD" w:rsidP="00987CBD">
      <w:r w:rsidRPr="0071254B">
        <w:t xml:space="preserve">Si l’on vous prescrit des médicaments : </w:t>
      </w:r>
    </w:p>
    <w:p w14:paraId="177501AF" w14:textId="77777777" w:rsidR="00987CBD" w:rsidRDefault="00987CBD" w:rsidP="009561CB">
      <w:pPr>
        <w:pStyle w:val="Paragraphedeliste"/>
        <w:numPr>
          <w:ilvl w:val="0"/>
          <w:numId w:val="16"/>
        </w:numPr>
      </w:pPr>
      <w:r w:rsidRPr="0071254B">
        <w:t xml:space="preserve">Assurez-vous de les prendre selon les recommandations ; </w:t>
      </w:r>
    </w:p>
    <w:p w14:paraId="34F6F990" w14:textId="77777777" w:rsidR="00987CBD" w:rsidRDefault="00987CBD" w:rsidP="009561CB">
      <w:pPr>
        <w:pStyle w:val="Paragraphedeliste"/>
        <w:numPr>
          <w:ilvl w:val="0"/>
          <w:numId w:val="16"/>
        </w:numPr>
      </w:pPr>
      <w:r w:rsidRPr="0071254B">
        <w:t xml:space="preserve">Communiquez avec votre pharmacien ou votre médecin si un problème survient en cours d’utilisation ; </w:t>
      </w:r>
    </w:p>
    <w:p w14:paraId="7DDD8987" w14:textId="77777777" w:rsidR="00987CBD" w:rsidRDefault="00987CBD" w:rsidP="00987CBD">
      <w:r w:rsidRPr="0071254B">
        <w:t>Conservez toujours vos médicaments dans un endroit sec et hors de la portée des enfants.</w:t>
      </w:r>
      <w:r w:rsidRPr="00987CBD">
        <w:t xml:space="preserve"> </w:t>
      </w:r>
    </w:p>
    <w:p w14:paraId="11CB08FB" w14:textId="77777777" w:rsidR="00E7110B" w:rsidRDefault="00E7110B">
      <w:pPr>
        <w:spacing w:before="0" w:after="160" w:line="259" w:lineRule="auto"/>
        <w:rPr>
          <w:rFonts w:eastAsiaTheme="majorEastAsia" w:cstheme="majorBidi"/>
          <w:sz w:val="44"/>
          <w:szCs w:val="26"/>
        </w:rPr>
      </w:pPr>
      <w:r>
        <w:br w:type="page"/>
      </w:r>
    </w:p>
    <w:p w14:paraId="1B8B60DC" w14:textId="381B7E5A" w:rsidR="00987CBD" w:rsidRPr="0071254B" w:rsidRDefault="00987CBD" w:rsidP="00987CBD">
      <w:pPr>
        <w:pStyle w:val="Titre2"/>
      </w:pPr>
      <w:bookmarkStart w:id="21" w:name="_Toc36043359"/>
      <w:r w:rsidRPr="0071254B">
        <w:lastRenderedPageBreak/>
        <w:t>Soins aux enfants malades</w:t>
      </w:r>
      <w:bookmarkEnd w:id="21"/>
      <w:r w:rsidRPr="0071254B">
        <w:t xml:space="preserve"> </w:t>
      </w:r>
    </w:p>
    <w:p w14:paraId="4D0F8D7F" w14:textId="77777777" w:rsidR="00987CBD" w:rsidRPr="0071254B" w:rsidRDefault="00987CBD" w:rsidP="00987CBD">
      <w:r w:rsidRPr="0071254B">
        <w:t xml:space="preserve">Les mesures de prévention, les précautions et les soins qui s’adressent aux enfants sont </w:t>
      </w:r>
      <w:r w:rsidRPr="00987CBD">
        <w:rPr>
          <w:b/>
          <w:bCs/>
        </w:rPr>
        <w:t>les mêmes que pour les adultes.</w:t>
      </w:r>
      <w:r w:rsidRPr="0071254B">
        <w:t xml:space="preserve"> </w:t>
      </w:r>
    </w:p>
    <w:p w14:paraId="68B4161A" w14:textId="77777777" w:rsidR="00987CBD" w:rsidRPr="0071254B" w:rsidRDefault="00987CBD" w:rsidP="00987CBD">
      <w:pPr>
        <w:pStyle w:val="Titre3"/>
      </w:pPr>
      <w:bookmarkStart w:id="22" w:name="_Toc36043360"/>
      <w:r w:rsidRPr="0071254B">
        <w:t>Je consulte un médecin</w:t>
      </w:r>
      <w:bookmarkEnd w:id="22"/>
      <w:r w:rsidRPr="0071254B">
        <w:t xml:space="preserve"> </w:t>
      </w:r>
    </w:p>
    <w:p w14:paraId="5FC0E2E6" w14:textId="77777777" w:rsidR="00987CBD" w:rsidRPr="0071254B" w:rsidRDefault="00987CBD" w:rsidP="00987CBD">
      <w:r w:rsidRPr="0071254B">
        <w:t xml:space="preserve">Consultez un médecin : </w:t>
      </w:r>
    </w:p>
    <w:p w14:paraId="4ECBCC16" w14:textId="77777777" w:rsidR="00987CBD" w:rsidRPr="0071254B" w:rsidRDefault="00987CBD" w:rsidP="009561CB">
      <w:pPr>
        <w:pStyle w:val="Paragraphedeliste"/>
        <w:numPr>
          <w:ilvl w:val="0"/>
          <w:numId w:val="16"/>
        </w:numPr>
      </w:pPr>
      <w:r w:rsidRPr="0071254B">
        <w:t xml:space="preserve">si votre enfant a moins de 3 mois et qu’il a une température rectale de plus de 38 °C (100,4 °F) ; </w:t>
      </w:r>
    </w:p>
    <w:p w14:paraId="7B6139F6" w14:textId="77777777" w:rsidR="00987CBD" w:rsidRPr="0071254B" w:rsidRDefault="00987CBD" w:rsidP="009561CB">
      <w:pPr>
        <w:pStyle w:val="Paragraphedeliste"/>
        <w:numPr>
          <w:ilvl w:val="0"/>
          <w:numId w:val="16"/>
        </w:numPr>
      </w:pPr>
      <w:r w:rsidRPr="0071254B">
        <w:t xml:space="preserve">si votre enfant est porteur d’une maladie chronique ou est immunodéprimé et qu’il a une température rectale de plus de 38 °C (100,4 °F) ; </w:t>
      </w:r>
    </w:p>
    <w:p w14:paraId="0ED50FAC" w14:textId="40782F7E" w:rsidR="00987CBD" w:rsidRPr="0071254B" w:rsidRDefault="00987CBD" w:rsidP="009561CB">
      <w:pPr>
        <w:pStyle w:val="Paragraphedeliste"/>
        <w:numPr>
          <w:ilvl w:val="0"/>
          <w:numId w:val="16"/>
        </w:numPr>
      </w:pPr>
      <w:r w:rsidRPr="0071254B">
        <w:t xml:space="preserve">si votre enfant semble très malade, qu’il est sans énergie et que vous avez de la difficulté à le réveiller. </w:t>
      </w:r>
    </w:p>
    <w:p w14:paraId="1EC6E758" w14:textId="77777777" w:rsidR="00987CBD" w:rsidRPr="0071254B" w:rsidRDefault="00987CBD" w:rsidP="00987CBD">
      <w:pPr>
        <w:pStyle w:val="Titre3"/>
      </w:pPr>
      <w:bookmarkStart w:id="23" w:name="_Toc36043361"/>
      <w:r w:rsidRPr="0071254B">
        <w:t>Je donne une médication appropriée</w:t>
      </w:r>
      <w:bookmarkEnd w:id="23"/>
      <w:r w:rsidRPr="0071254B">
        <w:t xml:space="preserve"> </w:t>
      </w:r>
    </w:p>
    <w:p w14:paraId="4FA5D4BD" w14:textId="77777777" w:rsidR="00987CBD" w:rsidRPr="0071254B" w:rsidRDefault="00987CBD" w:rsidP="00987CBD">
      <w:r w:rsidRPr="0071254B">
        <w:t>Si votre enfant a plus de 3 mois et qu’il fait plus de 38 °C (100,4 °F) de température rectale, vous pouvez lui donner de l’acétaminophène (</w:t>
      </w:r>
      <w:proofErr w:type="spellStart"/>
      <w:r w:rsidRPr="0071254B">
        <w:t>TylenolMD</w:t>
      </w:r>
      <w:proofErr w:type="spellEnd"/>
      <w:r w:rsidRPr="0071254B">
        <w:t xml:space="preserve">, </w:t>
      </w:r>
      <w:proofErr w:type="spellStart"/>
      <w:r w:rsidRPr="0071254B">
        <w:t>TempraMD</w:t>
      </w:r>
      <w:proofErr w:type="spellEnd"/>
      <w:r w:rsidRPr="0071254B">
        <w:t xml:space="preserve"> ou autres), selon les indications du produit et le poids de votre enfant. </w:t>
      </w:r>
    </w:p>
    <w:p w14:paraId="27DF3239" w14:textId="77777777" w:rsidR="00987CBD" w:rsidRPr="0071254B" w:rsidRDefault="00987CBD" w:rsidP="00987CBD">
      <w:pPr>
        <w:pStyle w:val="Titre3"/>
      </w:pPr>
      <w:bookmarkStart w:id="24" w:name="_Toc36043362"/>
      <w:r w:rsidRPr="0071254B">
        <w:t>Je vois au confort de l’enfant</w:t>
      </w:r>
      <w:bookmarkEnd w:id="24"/>
      <w:r w:rsidRPr="0071254B">
        <w:t xml:space="preserve"> </w:t>
      </w:r>
    </w:p>
    <w:p w14:paraId="38968D33" w14:textId="77777777" w:rsidR="00987CBD" w:rsidRPr="0071254B" w:rsidRDefault="00987CBD" w:rsidP="00987CBD">
      <w:r w:rsidRPr="0071254B">
        <w:t xml:space="preserve">Assurez-vous : </w:t>
      </w:r>
    </w:p>
    <w:p w14:paraId="02B3A4DD" w14:textId="77777777" w:rsidR="00987CBD" w:rsidRPr="0071254B" w:rsidRDefault="00987CBD" w:rsidP="009561CB">
      <w:pPr>
        <w:pStyle w:val="Paragraphedeliste"/>
        <w:numPr>
          <w:ilvl w:val="0"/>
          <w:numId w:val="16"/>
        </w:numPr>
      </w:pPr>
      <w:r w:rsidRPr="0071254B">
        <w:t xml:space="preserve">que votre enfant porte des vêtements légers ; </w:t>
      </w:r>
    </w:p>
    <w:p w14:paraId="40C862C4" w14:textId="77777777" w:rsidR="00987CBD" w:rsidRPr="0071254B" w:rsidRDefault="00987CBD" w:rsidP="009561CB">
      <w:pPr>
        <w:pStyle w:val="Paragraphedeliste"/>
        <w:numPr>
          <w:ilvl w:val="0"/>
          <w:numId w:val="16"/>
        </w:numPr>
      </w:pPr>
      <w:r w:rsidRPr="0071254B">
        <w:t xml:space="preserve">qu’il se repose beaucoup ; </w:t>
      </w:r>
    </w:p>
    <w:p w14:paraId="6281C0AF" w14:textId="77777777" w:rsidR="00987CBD" w:rsidRPr="0071254B" w:rsidRDefault="00987CBD" w:rsidP="009561CB">
      <w:pPr>
        <w:pStyle w:val="Paragraphedeliste"/>
        <w:numPr>
          <w:ilvl w:val="0"/>
          <w:numId w:val="16"/>
        </w:numPr>
      </w:pPr>
      <w:r w:rsidRPr="0071254B">
        <w:lastRenderedPageBreak/>
        <w:t>qu’il boit suffisamment et qu’il ne présente pas de signes de déshydratation, particulièrement s’il a des vomissements ou de la diarrhée.</w:t>
      </w:r>
    </w:p>
    <w:p w14:paraId="0ACCD72D" w14:textId="77777777" w:rsidR="00987CBD" w:rsidRPr="0071254B" w:rsidRDefault="00987CBD" w:rsidP="00987CBD">
      <w:pPr>
        <w:ind w:left="360"/>
      </w:pPr>
      <w:r w:rsidRPr="0071254B">
        <w:t xml:space="preserve">Surveillez les signes de déshydratation, qui sont les suivants : </w:t>
      </w:r>
    </w:p>
    <w:p w14:paraId="6F679FB4" w14:textId="77777777" w:rsidR="00987CBD" w:rsidRPr="0071254B" w:rsidRDefault="00987CBD" w:rsidP="009561CB">
      <w:pPr>
        <w:pStyle w:val="Paragraphedeliste"/>
        <w:numPr>
          <w:ilvl w:val="0"/>
          <w:numId w:val="16"/>
        </w:numPr>
      </w:pPr>
      <w:r w:rsidRPr="0071254B">
        <w:t xml:space="preserve">absence d’urine à l’intérieur de six heures chez les bébés et absence d’urine pendant plus de huit heures chez les enfants plus âgés ; </w:t>
      </w:r>
    </w:p>
    <w:p w14:paraId="7566ABBB" w14:textId="3BA61587" w:rsidR="00987CBD" w:rsidRPr="0071254B" w:rsidRDefault="00987CBD" w:rsidP="009561CB">
      <w:pPr>
        <w:pStyle w:val="Paragraphedeliste"/>
        <w:numPr>
          <w:ilvl w:val="0"/>
          <w:numId w:val="16"/>
        </w:numPr>
      </w:pPr>
      <w:r w:rsidRPr="0071254B">
        <w:t>fontanelles creuses (régions molles sur le dessus de la tête des bébés)</w:t>
      </w:r>
      <w:r>
        <w:t xml:space="preserve"> </w:t>
      </w:r>
      <w:r w:rsidRPr="0071254B">
        <w:t xml:space="preserve">; </w:t>
      </w:r>
    </w:p>
    <w:p w14:paraId="7ED72223" w14:textId="77777777" w:rsidR="00987CBD" w:rsidRPr="0071254B" w:rsidRDefault="00987CBD" w:rsidP="009561CB">
      <w:pPr>
        <w:pStyle w:val="Paragraphedeliste"/>
        <w:numPr>
          <w:ilvl w:val="0"/>
          <w:numId w:val="16"/>
        </w:numPr>
      </w:pPr>
      <w:r w:rsidRPr="0071254B">
        <w:t xml:space="preserve">peau froide qui ne reprend pas sa place rapidement lorsqu’on la pince ; </w:t>
      </w:r>
    </w:p>
    <w:p w14:paraId="1E4586A3" w14:textId="77777777" w:rsidR="00987CBD" w:rsidRPr="0071254B" w:rsidRDefault="00987CBD" w:rsidP="009561CB">
      <w:pPr>
        <w:pStyle w:val="Paragraphedeliste"/>
        <w:numPr>
          <w:ilvl w:val="0"/>
          <w:numId w:val="16"/>
        </w:numPr>
      </w:pPr>
      <w:r w:rsidRPr="0071254B">
        <w:t xml:space="preserve">irritabilité, somnolence. </w:t>
      </w:r>
    </w:p>
    <w:p w14:paraId="68EC8B80" w14:textId="77777777" w:rsidR="00987CBD" w:rsidRPr="0071254B" w:rsidRDefault="00987CBD" w:rsidP="00987CBD">
      <w:pPr>
        <w:ind w:left="360"/>
      </w:pPr>
      <w:r w:rsidRPr="0071254B">
        <w:t xml:space="preserve">Si votre enfant présente des signes de déshydratation, vous pouvez, au besoin, lui donner des solutions de réhydratation vendues en pharmacie comme du </w:t>
      </w:r>
      <w:proofErr w:type="spellStart"/>
      <w:r w:rsidRPr="0071254B">
        <w:t>PedialyteMD</w:t>
      </w:r>
      <w:proofErr w:type="spellEnd"/>
      <w:r w:rsidRPr="0071254B">
        <w:t xml:space="preserve">. N’hésitez pas à demander conseil à votre pharmacien. </w:t>
      </w:r>
    </w:p>
    <w:p w14:paraId="55B0AF6D" w14:textId="77777777" w:rsidR="00987CBD" w:rsidRPr="0071254B" w:rsidRDefault="00987CBD" w:rsidP="00987CBD">
      <w:r w:rsidRPr="0071254B">
        <w:t xml:space="preserve">Gardez la température de la pièce où se trouve votre enfant à environ 20 °C (68 °F). </w:t>
      </w:r>
    </w:p>
    <w:p w14:paraId="4D99E032" w14:textId="77777777" w:rsidR="00477FC7" w:rsidRPr="0071254B" w:rsidRDefault="00477FC7" w:rsidP="00933E9A">
      <w:pPr>
        <w:pStyle w:val="Titre3"/>
      </w:pPr>
      <w:bookmarkStart w:id="25" w:name="_Toc36043363"/>
      <w:r w:rsidRPr="0071254B">
        <w:t>Mises en garde :</w:t>
      </w:r>
      <w:bookmarkEnd w:id="25"/>
      <w:r w:rsidRPr="0071254B">
        <w:t xml:space="preserve"> </w:t>
      </w:r>
    </w:p>
    <w:p w14:paraId="233AC1D2" w14:textId="77777777" w:rsidR="00477FC7" w:rsidRPr="0071254B" w:rsidRDefault="00477FC7" w:rsidP="009561CB">
      <w:pPr>
        <w:pStyle w:val="Paragraphedeliste"/>
        <w:numPr>
          <w:ilvl w:val="0"/>
          <w:numId w:val="16"/>
        </w:numPr>
      </w:pPr>
      <w:r w:rsidRPr="0071254B">
        <w:t xml:space="preserve">Mesurez toujours la température de votre enfant à l’aide d’un thermomètre, préférablement par voie rectale. </w:t>
      </w:r>
    </w:p>
    <w:p w14:paraId="202A5F18" w14:textId="77777777" w:rsidR="00477FC7" w:rsidRPr="0071254B" w:rsidRDefault="00477FC7" w:rsidP="009561CB">
      <w:pPr>
        <w:pStyle w:val="Paragraphedeliste"/>
        <w:numPr>
          <w:ilvl w:val="0"/>
          <w:numId w:val="16"/>
        </w:numPr>
      </w:pPr>
      <w:r w:rsidRPr="0071254B">
        <w:lastRenderedPageBreak/>
        <w:t xml:space="preserve">Attendez 30 minutes avant de prendre sa température par la bouche s’il a bu ou mangé quelque chose de froid ou de chaud. </w:t>
      </w:r>
    </w:p>
    <w:p w14:paraId="148EF257" w14:textId="4CF5ED79" w:rsidR="00477FC7" w:rsidRPr="0071254B" w:rsidRDefault="00477FC7" w:rsidP="009561CB">
      <w:pPr>
        <w:pStyle w:val="Paragraphedeliste"/>
        <w:numPr>
          <w:ilvl w:val="0"/>
          <w:numId w:val="16"/>
        </w:numPr>
      </w:pPr>
      <w:r w:rsidRPr="0071254B">
        <w:t xml:space="preserve">Ne frictionnez pas votre enfant avec de l’alcool pour faire baisser sa </w:t>
      </w:r>
      <w:r w:rsidR="001705A5">
        <w:t>fièvre</w:t>
      </w:r>
      <w:r w:rsidRPr="0071254B">
        <w:t xml:space="preserve">. L’alcool peut être absorbé par la peau ou les poumons de votre enfant et lui être toxique. </w:t>
      </w:r>
    </w:p>
    <w:p w14:paraId="4AF3A62F" w14:textId="77777777" w:rsidR="00477FC7" w:rsidRPr="0071254B" w:rsidRDefault="00477FC7" w:rsidP="009561CB">
      <w:pPr>
        <w:pStyle w:val="Paragraphedeliste"/>
        <w:numPr>
          <w:ilvl w:val="0"/>
          <w:numId w:val="16"/>
        </w:numPr>
      </w:pPr>
      <w:r w:rsidRPr="0071254B">
        <w:t>Ne donnez pas d’ibuprofène (</w:t>
      </w:r>
      <w:proofErr w:type="spellStart"/>
      <w:r w:rsidRPr="0071254B">
        <w:t>AdvilMD</w:t>
      </w:r>
      <w:proofErr w:type="spellEnd"/>
      <w:r w:rsidRPr="0071254B">
        <w:t xml:space="preserve">, </w:t>
      </w:r>
      <w:proofErr w:type="spellStart"/>
      <w:r w:rsidRPr="0071254B">
        <w:t>MotrinMD</w:t>
      </w:r>
      <w:proofErr w:type="spellEnd"/>
      <w:r w:rsidRPr="0071254B">
        <w:t xml:space="preserve"> ou autres) à votre enfant s’il a moins de 6 mois. </w:t>
      </w:r>
    </w:p>
    <w:p w14:paraId="710177B2" w14:textId="77777777" w:rsidR="00933E9A" w:rsidRDefault="00477FC7" w:rsidP="00933E9A">
      <w:r w:rsidRPr="0071254B">
        <w:t>Ne donnez pas d’acide acétylsalicylique (</w:t>
      </w:r>
      <w:proofErr w:type="spellStart"/>
      <w:r w:rsidRPr="0071254B">
        <w:t>AspirinMD</w:t>
      </w:r>
      <w:proofErr w:type="spellEnd"/>
      <w:r w:rsidRPr="0071254B">
        <w:t xml:space="preserve"> ou autres) à un enfant ou à un jeune de moins de 18 ans.</w:t>
      </w:r>
      <w:r w:rsidR="00933E9A" w:rsidRPr="00933E9A">
        <w:t xml:space="preserve"> </w:t>
      </w:r>
    </w:p>
    <w:p w14:paraId="4BCC23FA" w14:textId="77777777" w:rsidR="00E7110B" w:rsidRDefault="00E7110B">
      <w:pPr>
        <w:spacing w:before="0" w:after="160" w:line="259" w:lineRule="auto"/>
        <w:rPr>
          <w:rFonts w:eastAsiaTheme="majorEastAsia" w:cstheme="majorBidi"/>
          <w:sz w:val="44"/>
          <w:szCs w:val="26"/>
        </w:rPr>
      </w:pPr>
      <w:r>
        <w:br w:type="page"/>
      </w:r>
    </w:p>
    <w:p w14:paraId="673E6AA2" w14:textId="35244732" w:rsidR="00933E9A" w:rsidRPr="00933E9A" w:rsidRDefault="00933E9A" w:rsidP="00933E9A">
      <w:pPr>
        <w:pStyle w:val="Titre2"/>
      </w:pPr>
      <w:bookmarkStart w:id="26" w:name="_Toc36043364"/>
      <w:r w:rsidRPr="00933E9A">
        <w:lastRenderedPageBreak/>
        <w:t>Soins au</w:t>
      </w:r>
      <w:r>
        <w:t xml:space="preserve">x </w:t>
      </w:r>
      <w:r w:rsidRPr="00933E9A">
        <w:t>personnes âgées</w:t>
      </w:r>
      <w:bookmarkEnd w:id="26"/>
    </w:p>
    <w:p w14:paraId="608DC7C7" w14:textId="72EF2159" w:rsidR="00933E9A" w:rsidRPr="00933E9A" w:rsidRDefault="00933E9A" w:rsidP="00933E9A">
      <w:r w:rsidRPr="00933E9A">
        <w:t>Les personnes âgées sont plus fragiles aux infections et aux complications en raison du processus de vieillissement normal.</w:t>
      </w:r>
      <w:r>
        <w:t xml:space="preserve"> </w:t>
      </w:r>
      <w:r w:rsidRPr="00933E9A">
        <w:t>Elles sont également plus à risque de décès de la COVID-19.</w:t>
      </w:r>
    </w:p>
    <w:p w14:paraId="3A3611F5" w14:textId="77777777" w:rsidR="00933E9A" w:rsidRPr="00933E9A" w:rsidRDefault="00933E9A" w:rsidP="00933E9A">
      <w:r w:rsidRPr="00933E9A">
        <w:t xml:space="preserve">Une infection au coronavirus (COVID-19) </w:t>
      </w:r>
      <w:r w:rsidRPr="00933E9A">
        <w:rPr>
          <w:b/>
          <w:bCs/>
        </w:rPr>
        <w:t>peut se manifester différemment chez une personne âgée.</w:t>
      </w:r>
    </w:p>
    <w:p w14:paraId="475BB6BA" w14:textId="77777777" w:rsidR="00933E9A" w:rsidRPr="00933E9A" w:rsidRDefault="00933E9A" w:rsidP="00933E9A">
      <w:r w:rsidRPr="00933E9A">
        <w:t>Une personne âgée pourrait ne pas avoir de fièvre mais présenter l’un des signes suivants :</w:t>
      </w:r>
    </w:p>
    <w:p w14:paraId="43B57F69" w14:textId="77777777" w:rsidR="00933E9A" w:rsidRDefault="00933E9A" w:rsidP="009561CB">
      <w:pPr>
        <w:pStyle w:val="Paragraphedeliste"/>
        <w:numPr>
          <w:ilvl w:val="0"/>
          <w:numId w:val="17"/>
        </w:numPr>
      </w:pPr>
      <w:r w:rsidRPr="00933E9A">
        <w:t>diminution rapide de l’autonomie (participe moins à ses soins, ne prépare plus ses repas, etc.) ;</w:t>
      </w:r>
    </w:p>
    <w:p w14:paraId="37F0BB1E" w14:textId="77777777" w:rsidR="00933E9A" w:rsidRDefault="00933E9A" w:rsidP="009561CB">
      <w:pPr>
        <w:pStyle w:val="Paragraphedeliste"/>
        <w:numPr>
          <w:ilvl w:val="0"/>
          <w:numId w:val="17"/>
        </w:numPr>
      </w:pPr>
      <w:r w:rsidRPr="00933E9A">
        <w:t>perte d’appétit ;</w:t>
      </w:r>
    </w:p>
    <w:p w14:paraId="1F798C03" w14:textId="77777777" w:rsidR="00933E9A" w:rsidRDefault="00933E9A" w:rsidP="009561CB">
      <w:pPr>
        <w:pStyle w:val="Paragraphedeliste"/>
        <w:numPr>
          <w:ilvl w:val="0"/>
          <w:numId w:val="17"/>
        </w:numPr>
      </w:pPr>
      <w:r w:rsidRPr="00933E9A">
        <w:t>confusion ;</w:t>
      </w:r>
    </w:p>
    <w:p w14:paraId="11C83600" w14:textId="77777777" w:rsidR="00933E9A" w:rsidRDefault="00933E9A" w:rsidP="009561CB">
      <w:pPr>
        <w:pStyle w:val="Paragraphedeliste"/>
        <w:numPr>
          <w:ilvl w:val="0"/>
          <w:numId w:val="17"/>
        </w:numPr>
      </w:pPr>
      <w:r w:rsidRPr="00933E9A">
        <w:t>somnolence ;</w:t>
      </w:r>
    </w:p>
    <w:p w14:paraId="2535C26B" w14:textId="77777777" w:rsidR="00933E9A" w:rsidRDefault="00933E9A" w:rsidP="009561CB">
      <w:pPr>
        <w:pStyle w:val="Paragraphedeliste"/>
        <w:numPr>
          <w:ilvl w:val="0"/>
          <w:numId w:val="17"/>
        </w:numPr>
      </w:pPr>
      <w:r w:rsidRPr="00933E9A">
        <w:t>chute ;</w:t>
      </w:r>
    </w:p>
    <w:p w14:paraId="36077255" w14:textId="77777777" w:rsidR="00933E9A" w:rsidRDefault="00933E9A" w:rsidP="009561CB">
      <w:pPr>
        <w:pStyle w:val="Paragraphedeliste"/>
        <w:numPr>
          <w:ilvl w:val="0"/>
          <w:numId w:val="17"/>
        </w:numPr>
      </w:pPr>
      <w:r w:rsidRPr="00933E9A">
        <w:t>apparition de problème d’incontinence (n’en avait pas) ;</w:t>
      </w:r>
    </w:p>
    <w:p w14:paraId="4940B0CD" w14:textId="77777777" w:rsidR="00933E9A" w:rsidRDefault="00933E9A" w:rsidP="009561CB">
      <w:pPr>
        <w:pStyle w:val="Paragraphedeliste"/>
        <w:numPr>
          <w:ilvl w:val="0"/>
          <w:numId w:val="17"/>
        </w:numPr>
      </w:pPr>
      <w:r w:rsidRPr="00933E9A">
        <w:t>plus agitée ou plus ralentie ;</w:t>
      </w:r>
    </w:p>
    <w:p w14:paraId="10ED52E5" w14:textId="77777777" w:rsidR="00933E9A" w:rsidRDefault="00933E9A" w:rsidP="009561CB">
      <w:pPr>
        <w:pStyle w:val="Paragraphedeliste"/>
        <w:numPr>
          <w:ilvl w:val="0"/>
          <w:numId w:val="17"/>
        </w:numPr>
      </w:pPr>
      <w:r w:rsidRPr="00933E9A">
        <w:t>perturbation du sommeil ;</w:t>
      </w:r>
    </w:p>
    <w:p w14:paraId="4AAA28D9" w14:textId="51012105" w:rsidR="00933E9A" w:rsidRPr="00933E9A" w:rsidRDefault="00933E9A" w:rsidP="009561CB">
      <w:pPr>
        <w:pStyle w:val="Paragraphedeliste"/>
        <w:numPr>
          <w:ilvl w:val="0"/>
          <w:numId w:val="17"/>
        </w:numPr>
      </w:pPr>
      <w:r w:rsidRPr="00933E9A">
        <w:t>irritabilité.</w:t>
      </w:r>
    </w:p>
    <w:p w14:paraId="7CEDDE6D" w14:textId="77777777" w:rsidR="00933E9A" w:rsidRPr="00933E9A" w:rsidRDefault="00933E9A" w:rsidP="00933E9A">
      <w:pPr>
        <w:pStyle w:val="Titre3"/>
      </w:pPr>
      <w:bookmarkStart w:id="27" w:name="_Toc36043365"/>
      <w:r w:rsidRPr="00933E9A">
        <w:t>Prévention, protection et soins</w:t>
      </w:r>
      <w:bookmarkEnd w:id="27"/>
    </w:p>
    <w:p w14:paraId="4C7AF462" w14:textId="77777777" w:rsidR="00933E9A" w:rsidRPr="00933E9A" w:rsidRDefault="00933E9A" w:rsidP="00933E9A">
      <w:r w:rsidRPr="00933E9A">
        <w:t>Les mesures de prévention, de protection et de soins présentées dans ce guide sont les mêmes pour les personnes âgées.</w:t>
      </w:r>
    </w:p>
    <w:p w14:paraId="23FE25F3" w14:textId="77777777" w:rsidR="00933E9A" w:rsidRPr="00933E9A" w:rsidRDefault="00933E9A" w:rsidP="00933E9A">
      <w:r w:rsidRPr="00933E9A">
        <w:lastRenderedPageBreak/>
        <w:t>Plus particulièrement, les personnes âgées sont plus fragiles aux risques suivants :</w:t>
      </w:r>
    </w:p>
    <w:p w14:paraId="6802A6A7" w14:textId="77777777" w:rsidR="00933E9A" w:rsidRPr="00933E9A" w:rsidRDefault="00933E9A" w:rsidP="00933E9A">
      <w:pPr>
        <w:pStyle w:val="Titre4"/>
      </w:pPr>
      <w:r w:rsidRPr="00933E9A">
        <w:t>Risque de déshydratation</w:t>
      </w:r>
    </w:p>
    <w:p w14:paraId="48C04A88" w14:textId="77777777" w:rsidR="00933E9A" w:rsidRPr="00933E9A" w:rsidRDefault="00933E9A" w:rsidP="00933E9A">
      <w:r w:rsidRPr="00933E9A">
        <w:t>Les personnes âgées sont plus à risques de se déshydrater notamment en raison du fait que la sensation de soif s’émousse en vieillissant. Elles ne pensent donc pas toujours à boire parce qu’elles ne ressentent pas la soif.</w:t>
      </w:r>
    </w:p>
    <w:p w14:paraId="1C7FEFD1" w14:textId="77777777" w:rsidR="00A448DA" w:rsidRDefault="00933E9A" w:rsidP="009561CB">
      <w:pPr>
        <w:pStyle w:val="Paragraphedeliste"/>
        <w:numPr>
          <w:ilvl w:val="0"/>
          <w:numId w:val="18"/>
        </w:numPr>
      </w:pPr>
      <w:r w:rsidRPr="00933E9A">
        <w:t xml:space="preserve">Faire penser </w:t>
      </w:r>
      <w:r w:rsidRPr="00933E9A">
        <w:rPr>
          <w:b/>
          <w:bCs/>
        </w:rPr>
        <w:t>souvent</w:t>
      </w:r>
      <w:r w:rsidRPr="00933E9A">
        <w:t xml:space="preserve"> à boire aux personnes âgées ;</w:t>
      </w:r>
    </w:p>
    <w:p w14:paraId="74396F6E" w14:textId="77777777" w:rsidR="00A448DA" w:rsidRDefault="00933E9A" w:rsidP="009561CB">
      <w:pPr>
        <w:pStyle w:val="Paragraphedeliste"/>
        <w:numPr>
          <w:ilvl w:val="0"/>
          <w:numId w:val="18"/>
        </w:numPr>
      </w:pPr>
      <w:r w:rsidRPr="00933E9A">
        <w:t>Encourager la prise de liquides supplémentaire avec les repas et les médicaments ;</w:t>
      </w:r>
    </w:p>
    <w:p w14:paraId="482B38D6" w14:textId="747C3A5B" w:rsidR="00933E9A" w:rsidRPr="00933E9A" w:rsidRDefault="00933E9A" w:rsidP="009561CB">
      <w:pPr>
        <w:pStyle w:val="Paragraphedeliste"/>
        <w:numPr>
          <w:ilvl w:val="0"/>
          <w:numId w:val="18"/>
        </w:numPr>
      </w:pPr>
      <w:r w:rsidRPr="00933E9A">
        <w:t xml:space="preserve">Éviter la prise d’alcool et de caféine (voir page </w:t>
      </w:r>
      <w:r w:rsidR="00971D77">
        <w:t>12</w:t>
      </w:r>
      <w:r w:rsidRPr="00933E9A">
        <w:t>).</w:t>
      </w:r>
    </w:p>
    <w:p w14:paraId="3D303A5E" w14:textId="77777777" w:rsidR="00933E9A" w:rsidRPr="00933E9A" w:rsidRDefault="00933E9A" w:rsidP="00A448DA">
      <w:pPr>
        <w:pStyle w:val="Titre4"/>
      </w:pPr>
      <w:r w:rsidRPr="00933E9A">
        <w:t>Risque de dénutrition</w:t>
      </w:r>
    </w:p>
    <w:p w14:paraId="7E3BECB4" w14:textId="77777777" w:rsidR="00933E9A" w:rsidRPr="00933E9A" w:rsidRDefault="00933E9A" w:rsidP="00933E9A">
      <w:r w:rsidRPr="00933E9A">
        <w:t>En présence d’infection, les personnes âgées ont besoin d’augmenter leur prise de protéines.</w:t>
      </w:r>
    </w:p>
    <w:p w14:paraId="5BF4BD4F" w14:textId="1A3F0E41" w:rsidR="00933E9A" w:rsidRPr="00933E9A" w:rsidRDefault="00933E9A" w:rsidP="00933E9A">
      <w:r w:rsidRPr="00933E9A">
        <w:t xml:space="preserve">On trouve les protéines dans la viande, les poissons, les légumineuses, les </w:t>
      </w:r>
      <w:r w:rsidR="00B47EF6" w:rsidRPr="00933E9A">
        <w:t>œufs</w:t>
      </w:r>
      <w:r w:rsidRPr="00933E9A">
        <w:t>, les produits laitiers et les noix.</w:t>
      </w:r>
    </w:p>
    <w:p w14:paraId="570F6CB8" w14:textId="77777777" w:rsidR="00933E9A" w:rsidRPr="00A448DA" w:rsidRDefault="00933E9A" w:rsidP="00933E9A">
      <w:pPr>
        <w:rPr>
          <w:b/>
          <w:bCs/>
        </w:rPr>
      </w:pPr>
      <w:r w:rsidRPr="00A448DA">
        <w:rPr>
          <w:b/>
          <w:bCs/>
        </w:rPr>
        <w:t>Il est important de prendre des collations contenant des protéines entre les repas et avant le coucher.</w:t>
      </w:r>
    </w:p>
    <w:p w14:paraId="05CAB3B3" w14:textId="77777777" w:rsidR="00933E9A" w:rsidRPr="00933E9A" w:rsidRDefault="00933E9A" w:rsidP="00A448DA">
      <w:pPr>
        <w:pStyle w:val="Titre4"/>
      </w:pPr>
      <w:r w:rsidRPr="00933E9A">
        <w:t>Risque de perte d’autonomie</w:t>
      </w:r>
    </w:p>
    <w:p w14:paraId="4C5CA03C" w14:textId="77777777" w:rsidR="00933E9A" w:rsidRPr="00933E9A" w:rsidRDefault="00933E9A" w:rsidP="00933E9A">
      <w:r w:rsidRPr="00933E9A">
        <w:t xml:space="preserve">Une immobilité complète au lit ou au fauteuil a des conséquences importantes sur la perte d’autonomie et l’apparition de complications. </w:t>
      </w:r>
      <w:r w:rsidRPr="00A448DA">
        <w:rPr>
          <w:b/>
          <w:bCs/>
        </w:rPr>
        <w:t>24 heures suffisent</w:t>
      </w:r>
      <w:r w:rsidRPr="00933E9A">
        <w:t xml:space="preserve"> pour une condition d’immobilité.</w:t>
      </w:r>
    </w:p>
    <w:p w14:paraId="187BFF35" w14:textId="77777777" w:rsidR="00933E9A" w:rsidRPr="00933E9A" w:rsidRDefault="00933E9A" w:rsidP="00933E9A">
      <w:r w:rsidRPr="00933E9A">
        <w:lastRenderedPageBreak/>
        <w:t>Lever la personne dès que son état le permet, la faire bouger le plus possible, et lui laisser faire ses activités de soins (hygiène, habillement, etc.) et ses activités quotidiennes selon ses capacités. Cela diminue de façon importante le risque de complications.</w:t>
      </w:r>
    </w:p>
    <w:p w14:paraId="4B46263D" w14:textId="77777777" w:rsidR="00E7110B" w:rsidRDefault="00E7110B">
      <w:pPr>
        <w:spacing w:before="0" w:after="160" w:line="259" w:lineRule="auto"/>
        <w:rPr>
          <w:rFonts w:eastAsiaTheme="majorEastAsia" w:cstheme="majorBidi"/>
          <w:sz w:val="44"/>
          <w:szCs w:val="26"/>
        </w:rPr>
      </w:pPr>
      <w:r>
        <w:br w:type="page"/>
      </w:r>
    </w:p>
    <w:p w14:paraId="36850E44" w14:textId="718D0D5A" w:rsidR="00933E9A" w:rsidRPr="00933E9A" w:rsidRDefault="00933E9A" w:rsidP="00A448DA">
      <w:pPr>
        <w:pStyle w:val="Titre2"/>
      </w:pPr>
      <w:bookmarkStart w:id="28" w:name="_Toc36043366"/>
      <w:r w:rsidRPr="00933E9A">
        <w:lastRenderedPageBreak/>
        <w:t>Mesures d’hygiène et de prévention</w:t>
      </w:r>
      <w:bookmarkEnd w:id="28"/>
      <w:r w:rsidRPr="00933E9A">
        <w:t xml:space="preserve"> </w:t>
      </w:r>
    </w:p>
    <w:p w14:paraId="2981080B" w14:textId="77777777" w:rsidR="00933E9A" w:rsidRPr="00933E9A" w:rsidRDefault="00933E9A" w:rsidP="00A448DA">
      <w:pPr>
        <w:pStyle w:val="Titre3"/>
      </w:pPr>
      <w:bookmarkStart w:id="29" w:name="_Toc36043367"/>
      <w:r w:rsidRPr="00933E9A">
        <w:t>Lavage des mains</w:t>
      </w:r>
      <w:bookmarkEnd w:id="29"/>
      <w:r w:rsidRPr="00933E9A">
        <w:t xml:space="preserve"> </w:t>
      </w:r>
    </w:p>
    <w:p w14:paraId="59418E0E" w14:textId="6A28181C" w:rsidR="00A448DA" w:rsidRDefault="00933E9A" w:rsidP="009561CB">
      <w:pPr>
        <w:pStyle w:val="Paragraphedeliste"/>
        <w:numPr>
          <w:ilvl w:val="0"/>
          <w:numId w:val="19"/>
        </w:numPr>
      </w:pPr>
      <w:r w:rsidRPr="00933E9A">
        <w:t>M</w:t>
      </w:r>
      <w:r w:rsidR="00A448DA">
        <w:t>ouiller</w:t>
      </w:r>
      <w:r w:rsidRPr="00933E9A">
        <w:t xml:space="preserve"> </w:t>
      </w:r>
    </w:p>
    <w:p w14:paraId="00AA33FC" w14:textId="6A6FC44B" w:rsidR="00A448DA" w:rsidRDefault="00933E9A" w:rsidP="009561CB">
      <w:pPr>
        <w:pStyle w:val="Paragraphedeliste"/>
        <w:numPr>
          <w:ilvl w:val="0"/>
          <w:numId w:val="19"/>
        </w:numPr>
      </w:pPr>
      <w:r w:rsidRPr="00933E9A">
        <w:t>S</w:t>
      </w:r>
      <w:r w:rsidR="00A448DA">
        <w:t>avonner</w:t>
      </w:r>
      <w:r w:rsidRPr="00933E9A">
        <w:t xml:space="preserve"> </w:t>
      </w:r>
    </w:p>
    <w:p w14:paraId="347D0ED2" w14:textId="6C4EAAB9" w:rsidR="00A448DA" w:rsidRDefault="00933E9A" w:rsidP="009561CB">
      <w:pPr>
        <w:pStyle w:val="Paragraphedeliste"/>
        <w:numPr>
          <w:ilvl w:val="0"/>
          <w:numId w:val="19"/>
        </w:numPr>
      </w:pPr>
      <w:r w:rsidRPr="00933E9A">
        <w:t>F</w:t>
      </w:r>
      <w:r w:rsidR="00A448DA">
        <w:t>rotter</w:t>
      </w:r>
      <w:r w:rsidRPr="00933E9A">
        <w:t xml:space="preserve"> de 15 à 20 secondes </w:t>
      </w:r>
    </w:p>
    <w:p w14:paraId="1FB30CC6" w14:textId="013010E8" w:rsidR="00A448DA" w:rsidRDefault="00933E9A" w:rsidP="009561CB">
      <w:pPr>
        <w:pStyle w:val="Paragraphedeliste"/>
        <w:numPr>
          <w:ilvl w:val="0"/>
          <w:numId w:val="19"/>
        </w:numPr>
      </w:pPr>
      <w:r w:rsidRPr="00933E9A">
        <w:t>N</w:t>
      </w:r>
      <w:r w:rsidR="00A448DA">
        <w:t>ettoyer</w:t>
      </w:r>
      <w:r w:rsidRPr="00933E9A">
        <w:t xml:space="preserve"> les ongles</w:t>
      </w:r>
      <w:r w:rsidR="00A448DA">
        <w:t>, dans les paumes de la main</w:t>
      </w:r>
    </w:p>
    <w:p w14:paraId="08714C54" w14:textId="58740936" w:rsidR="00A448DA" w:rsidRDefault="00933E9A" w:rsidP="009561CB">
      <w:pPr>
        <w:pStyle w:val="Paragraphedeliste"/>
        <w:numPr>
          <w:ilvl w:val="0"/>
          <w:numId w:val="19"/>
        </w:numPr>
      </w:pPr>
      <w:r w:rsidRPr="00933E9A">
        <w:t>R</w:t>
      </w:r>
      <w:r w:rsidR="00A448DA">
        <w:t>incer</w:t>
      </w:r>
    </w:p>
    <w:p w14:paraId="5D73C6BF" w14:textId="75A1D7F5" w:rsidR="00A448DA" w:rsidRDefault="00933E9A" w:rsidP="009561CB">
      <w:pPr>
        <w:pStyle w:val="Paragraphedeliste"/>
        <w:numPr>
          <w:ilvl w:val="0"/>
          <w:numId w:val="19"/>
        </w:numPr>
      </w:pPr>
      <w:r w:rsidRPr="00933E9A">
        <w:t>S</w:t>
      </w:r>
      <w:r w:rsidR="00A448DA">
        <w:t>écher avec un papier</w:t>
      </w:r>
    </w:p>
    <w:p w14:paraId="116EE3D8" w14:textId="0FFB6468" w:rsidR="00933E9A" w:rsidRPr="00933E9A" w:rsidRDefault="00933E9A" w:rsidP="009561CB">
      <w:pPr>
        <w:pStyle w:val="Paragraphedeliste"/>
        <w:numPr>
          <w:ilvl w:val="0"/>
          <w:numId w:val="19"/>
        </w:numPr>
      </w:pPr>
      <w:r w:rsidRPr="00933E9A">
        <w:t>F</w:t>
      </w:r>
      <w:r w:rsidR="00A448DA">
        <w:t>ermer le robinet</w:t>
      </w:r>
      <w:r w:rsidRPr="00933E9A">
        <w:t xml:space="preserve"> avec le papier </w:t>
      </w:r>
    </w:p>
    <w:p w14:paraId="6627A0B2" w14:textId="77777777" w:rsidR="00933E9A" w:rsidRPr="00933E9A" w:rsidRDefault="00933E9A" w:rsidP="00A448DA">
      <w:pPr>
        <w:pStyle w:val="Titre3"/>
      </w:pPr>
      <w:bookmarkStart w:id="30" w:name="_Toc36043368"/>
      <w:r w:rsidRPr="00933E9A">
        <w:t>Je me lave les mains souvent</w:t>
      </w:r>
      <w:bookmarkEnd w:id="30"/>
      <w:r w:rsidRPr="00933E9A">
        <w:t xml:space="preserve"> </w:t>
      </w:r>
    </w:p>
    <w:p w14:paraId="194CB498" w14:textId="77777777" w:rsidR="00933E9A" w:rsidRPr="00933E9A" w:rsidRDefault="00933E9A" w:rsidP="00933E9A">
      <w:proofErr w:type="spellStart"/>
      <w:r w:rsidRPr="00933E9A">
        <w:t>Lavez</w:t>
      </w:r>
      <w:proofErr w:type="spellEnd"/>
      <w:r w:rsidRPr="00933E9A">
        <w:t xml:space="preserve">-vous les mains souvent, surtout : </w:t>
      </w:r>
    </w:p>
    <w:p w14:paraId="2EB8DC39" w14:textId="77777777" w:rsidR="00933E9A" w:rsidRPr="00933E9A" w:rsidRDefault="00933E9A" w:rsidP="009561CB">
      <w:pPr>
        <w:pStyle w:val="Paragraphedeliste"/>
        <w:numPr>
          <w:ilvl w:val="0"/>
          <w:numId w:val="20"/>
        </w:numPr>
      </w:pPr>
      <w:r w:rsidRPr="00933E9A">
        <w:t xml:space="preserve">quand elles sont visiblement sales ; </w:t>
      </w:r>
    </w:p>
    <w:p w14:paraId="04E5489C" w14:textId="77777777" w:rsidR="00933E9A" w:rsidRPr="00933E9A" w:rsidRDefault="00933E9A" w:rsidP="009561CB">
      <w:pPr>
        <w:pStyle w:val="Paragraphedeliste"/>
        <w:numPr>
          <w:ilvl w:val="0"/>
          <w:numId w:val="20"/>
        </w:numPr>
      </w:pPr>
      <w:r w:rsidRPr="00933E9A">
        <w:t xml:space="preserve">après avoir éternué ou toussé ; </w:t>
      </w:r>
    </w:p>
    <w:p w14:paraId="4746A4E0" w14:textId="77777777" w:rsidR="00A448DA" w:rsidRDefault="00933E9A" w:rsidP="009561CB">
      <w:pPr>
        <w:pStyle w:val="Paragraphedeliste"/>
        <w:numPr>
          <w:ilvl w:val="0"/>
          <w:numId w:val="20"/>
        </w:numPr>
      </w:pPr>
      <w:r w:rsidRPr="00933E9A">
        <w:t xml:space="preserve">après vous être mouché ; </w:t>
      </w:r>
    </w:p>
    <w:p w14:paraId="78BCC349" w14:textId="77777777" w:rsidR="00A448DA" w:rsidRDefault="00933E9A" w:rsidP="009561CB">
      <w:pPr>
        <w:pStyle w:val="Paragraphedeliste"/>
        <w:numPr>
          <w:ilvl w:val="0"/>
          <w:numId w:val="20"/>
        </w:numPr>
      </w:pPr>
      <w:r w:rsidRPr="00933E9A">
        <w:t xml:space="preserve">après être allé aux toilettes ; </w:t>
      </w:r>
    </w:p>
    <w:p w14:paraId="5D00D4B7" w14:textId="77777777" w:rsidR="00A448DA" w:rsidRDefault="00933E9A" w:rsidP="009561CB">
      <w:pPr>
        <w:pStyle w:val="Paragraphedeliste"/>
        <w:numPr>
          <w:ilvl w:val="0"/>
          <w:numId w:val="20"/>
        </w:numPr>
      </w:pPr>
      <w:r w:rsidRPr="00933E9A">
        <w:t xml:space="preserve">après avoir changé la couche d’un enfant ; </w:t>
      </w:r>
    </w:p>
    <w:p w14:paraId="3612AF49" w14:textId="77777777" w:rsidR="00A448DA" w:rsidRDefault="00933E9A" w:rsidP="009561CB">
      <w:pPr>
        <w:pStyle w:val="Paragraphedeliste"/>
        <w:numPr>
          <w:ilvl w:val="0"/>
          <w:numId w:val="20"/>
        </w:numPr>
      </w:pPr>
      <w:r w:rsidRPr="00933E9A">
        <w:t xml:space="preserve">avant de préparer, de manipuler ou de servir des aliments ; </w:t>
      </w:r>
    </w:p>
    <w:p w14:paraId="46E7DD07" w14:textId="77777777" w:rsidR="00A448DA" w:rsidRDefault="00933E9A" w:rsidP="009561CB">
      <w:pPr>
        <w:pStyle w:val="Paragraphedeliste"/>
        <w:numPr>
          <w:ilvl w:val="0"/>
          <w:numId w:val="20"/>
        </w:numPr>
      </w:pPr>
      <w:r w:rsidRPr="00933E9A">
        <w:t xml:space="preserve">avant de manger ; </w:t>
      </w:r>
    </w:p>
    <w:p w14:paraId="22FE3186" w14:textId="77777777" w:rsidR="00A448DA" w:rsidRDefault="00933E9A" w:rsidP="009561CB">
      <w:pPr>
        <w:pStyle w:val="Paragraphedeliste"/>
        <w:numPr>
          <w:ilvl w:val="0"/>
          <w:numId w:val="20"/>
        </w:numPr>
      </w:pPr>
      <w:r w:rsidRPr="00933E9A">
        <w:t xml:space="preserve">avant de mettre ou d’enlever vos verres de contact ; </w:t>
      </w:r>
    </w:p>
    <w:p w14:paraId="24D3A8E2" w14:textId="1AFE6EF6" w:rsidR="00933E9A" w:rsidRPr="00933E9A" w:rsidRDefault="00933E9A" w:rsidP="009561CB">
      <w:pPr>
        <w:pStyle w:val="Paragraphedeliste"/>
        <w:numPr>
          <w:ilvl w:val="0"/>
          <w:numId w:val="20"/>
        </w:numPr>
      </w:pPr>
      <w:r w:rsidRPr="00933E9A">
        <w:t xml:space="preserve">après avoir manipulé les ordures. </w:t>
      </w:r>
    </w:p>
    <w:p w14:paraId="6702BEAA" w14:textId="77777777" w:rsidR="00933E9A" w:rsidRPr="00933E9A" w:rsidRDefault="00933E9A" w:rsidP="00933E9A">
      <w:proofErr w:type="spellStart"/>
      <w:r w:rsidRPr="00933E9A">
        <w:t>Lavez</w:t>
      </w:r>
      <w:proofErr w:type="spellEnd"/>
      <w:r w:rsidRPr="00933E9A">
        <w:t xml:space="preserve">-vous les mains avec de l’eau et du savon ; le savon antibactérien n’est pas nécessaire. </w:t>
      </w:r>
    </w:p>
    <w:p w14:paraId="6F59746B" w14:textId="77777777" w:rsidR="00933E9A" w:rsidRPr="00933E9A" w:rsidRDefault="00933E9A" w:rsidP="00933E9A">
      <w:r w:rsidRPr="00933E9A">
        <w:lastRenderedPageBreak/>
        <w:t xml:space="preserve">S’il n’y a pas de savon ni d’eau, vous pouvez utiliser les gels, mousses ou liquides antiseptiques à base d’alcool. La concentration d’alcool doit être d’au moins 60 %. </w:t>
      </w:r>
    </w:p>
    <w:p w14:paraId="55D425F4" w14:textId="77777777" w:rsidR="00933E9A" w:rsidRPr="00933E9A" w:rsidRDefault="00933E9A" w:rsidP="00933E9A">
      <w:r w:rsidRPr="00933E9A">
        <w:t xml:space="preserve">Prenez un peu de produit antiseptique (gel, mousse, liquide). Frottez le bout de vos doigts, l’intérieur et l’extérieur de vos mains, vos pouces et la région entre vos doigts. Continuez de frotter jusqu’à ce que vos mains soient sèches sans utiliser de papier essuie-mains. </w:t>
      </w:r>
    </w:p>
    <w:p w14:paraId="46C0EFDC" w14:textId="77777777" w:rsidR="00933E9A" w:rsidRPr="00A448DA" w:rsidRDefault="00933E9A" w:rsidP="00933E9A">
      <w:pPr>
        <w:rPr>
          <w:b/>
          <w:bCs/>
        </w:rPr>
      </w:pPr>
      <w:r w:rsidRPr="00A448DA">
        <w:rPr>
          <w:b/>
          <w:bCs/>
        </w:rPr>
        <w:t xml:space="preserve">Mise en garde : </w:t>
      </w:r>
    </w:p>
    <w:p w14:paraId="72BEAC2D" w14:textId="77777777" w:rsidR="00933E9A" w:rsidRPr="00933E9A" w:rsidRDefault="00933E9A" w:rsidP="00933E9A">
      <w:r w:rsidRPr="00933E9A">
        <w:t>Les produits antisep</w:t>
      </w:r>
      <w:r w:rsidRPr="00933E9A">
        <w:softHyphen/>
        <w:t>tiques doivent être gardés hors de la portée des jeunes enfants. Ils doivent être utilisés à l’occasion seulement et sous supervision.</w:t>
      </w:r>
    </w:p>
    <w:p w14:paraId="17E031B6" w14:textId="0CBEB202" w:rsidR="00933E9A" w:rsidRPr="00933E9A" w:rsidRDefault="00933E9A" w:rsidP="00992E04">
      <w:pPr>
        <w:pStyle w:val="Titre3"/>
      </w:pPr>
      <w:bookmarkStart w:id="31" w:name="_Toc36043369"/>
      <w:r w:rsidRPr="00933E9A">
        <w:t>Hygiène respiratoire</w:t>
      </w:r>
      <w:bookmarkEnd w:id="31"/>
      <w:r w:rsidRPr="00933E9A">
        <w:t xml:space="preserve"> </w:t>
      </w:r>
    </w:p>
    <w:p w14:paraId="55F5D100" w14:textId="77777777" w:rsidR="00A448DA" w:rsidRDefault="00933E9A" w:rsidP="009561CB">
      <w:pPr>
        <w:pStyle w:val="Paragraphedeliste"/>
        <w:numPr>
          <w:ilvl w:val="0"/>
          <w:numId w:val="21"/>
        </w:numPr>
      </w:pPr>
      <w:r w:rsidRPr="00933E9A">
        <w:t>C</w:t>
      </w:r>
      <w:r w:rsidR="00A448DA">
        <w:t xml:space="preserve">ouvrez-vous </w:t>
      </w:r>
      <w:r w:rsidRPr="00933E9A">
        <w:t xml:space="preserve">la bouche et le nez avec un mouchoir de papier lorsque vous toussez ou éternuez. </w:t>
      </w:r>
    </w:p>
    <w:p w14:paraId="4B50779D" w14:textId="77777777" w:rsidR="00992E04" w:rsidRDefault="00A448DA" w:rsidP="009561CB">
      <w:pPr>
        <w:pStyle w:val="Paragraphedeliste"/>
        <w:numPr>
          <w:ilvl w:val="0"/>
          <w:numId w:val="21"/>
        </w:numPr>
      </w:pPr>
      <w:r>
        <w:t xml:space="preserve">Jetez </w:t>
      </w:r>
      <w:r w:rsidR="00933E9A" w:rsidRPr="00933E9A">
        <w:t xml:space="preserve">votre mouchoir de papier à la poubelle. </w:t>
      </w:r>
    </w:p>
    <w:p w14:paraId="48FD46D2" w14:textId="77777777" w:rsidR="00992E04" w:rsidRDefault="00992E04" w:rsidP="009561CB">
      <w:pPr>
        <w:pStyle w:val="Paragraphedeliste"/>
        <w:numPr>
          <w:ilvl w:val="0"/>
          <w:numId w:val="21"/>
        </w:numPr>
      </w:pPr>
      <w:r>
        <w:t xml:space="preserve">Toussez ou éternuez dans le pli de votre coude </w:t>
      </w:r>
      <w:r w:rsidR="00933E9A" w:rsidRPr="00933E9A">
        <w:t xml:space="preserve">ou le haut de votre bras si vous n’avez pas de mouchoir de papier. </w:t>
      </w:r>
    </w:p>
    <w:p w14:paraId="21B94FE2" w14:textId="295E8797" w:rsidR="00933E9A" w:rsidRPr="00933E9A" w:rsidRDefault="00992E04" w:rsidP="009561CB">
      <w:pPr>
        <w:pStyle w:val="Paragraphedeliste"/>
        <w:numPr>
          <w:ilvl w:val="0"/>
          <w:numId w:val="21"/>
        </w:numPr>
      </w:pPr>
      <w:proofErr w:type="spellStart"/>
      <w:r>
        <w:t>Lavez</w:t>
      </w:r>
      <w:proofErr w:type="spellEnd"/>
      <w:r>
        <w:t xml:space="preserve">-vous les mains souvent. </w:t>
      </w:r>
      <w:r w:rsidR="00933E9A" w:rsidRPr="00933E9A">
        <w:t>En l’absence d’eau et de savon, utilisez un produit antiseptique.</w:t>
      </w:r>
    </w:p>
    <w:p w14:paraId="5D3A4939" w14:textId="77777777" w:rsidR="00933E9A" w:rsidRPr="00933E9A" w:rsidRDefault="00933E9A" w:rsidP="00992E04">
      <w:pPr>
        <w:pStyle w:val="Titre3"/>
      </w:pPr>
      <w:bookmarkStart w:id="32" w:name="_Toc36043370"/>
      <w:r w:rsidRPr="00933E9A">
        <w:t>Usage du masque antiprojections</w:t>
      </w:r>
      <w:bookmarkEnd w:id="32"/>
      <w:r w:rsidRPr="00933E9A">
        <w:t xml:space="preserve"> </w:t>
      </w:r>
    </w:p>
    <w:p w14:paraId="2017EB6C" w14:textId="5CD79F15" w:rsidR="00933E9A" w:rsidRPr="00933E9A" w:rsidRDefault="00933E9A" w:rsidP="00933E9A">
      <w:r w:rsidRPr="00933E9A">
        <w:t xml:space="preserve">Si vous faites de la </w:t>
      </w:r>
      <w:r w:rsidR="001705A5">
        <w:t>fi</w:t>
      </w:r>
      <w:r w:rsidRPr="00933E9A">
        <w:t xml:space="preserve">èvre, que vous toussez ou éternuez, portez </w:t>
      </w:r>
      <w:proofErr w:type="gramStart"/>
      <w:r w:rsidRPr="00933E9A">
        <w:t>un masque antiprojections</w:t>
      </w:r>
      <w:proofErr w:type="gramEnd"/>
      <w:r w:rsidRPr="00933E9A">
        <w:t xml:space="preserve"> lorsque vous êtes : </w:t>
      </w:r>
    </w:p>
    <w:p w14:paraId="1EC77E02" w14:textId="77777777" w:rsidR="00992E04" w:rsidRDefault="00933E9A" w:rsidP="009561CB">
      <w:pPr>
        <w:pStyle w:val="Paragraphedeliste"/>
        <w:numPr>
          <w:ilvl w:val="0"/>
          <w:numId w:val="22"/>
        </w:numPr>
      </w:pPr>
      <w:r w:rsidRPr="00933E9A">
        <w:t xml:space="preserve">en présence d’autres personnes ; </w:t>
      </w:r>
    </w:p>
    <w:p w14:paraId="71409C4B" w14:textId="77777777" w:rsidR="00992E04" w:rsidRDefault="00933E9A" w:rsidP="009561CB">
      <w:pPr>
        <w:pStyle w:val="Paragraphedeliste"/>
        <w:numPr>
          <w:ilvl w:val="0"/>
          <w:numId w:val="22"/>
        </w:numPr>
      </w:pPr>
      <w:r w:rsidRPr="00933E9A">
        <w:lastRenderedPageBreak/>
        <w:t xml:space="preserve">dans un lieu de soins tel que l’urgence ou la salle d’attente d’une clinique médicale ; </w:t>
      </w:r>
    </w:p>
    <w:p w14:paraId="40FE93EA" w14:textId="77777777" w:rsidR="00992E04" w:rsidRDefault="00933E9A" w:rsidP="009561CB">
      <w:pPr>
        <w:pStyle w:val="Paragraphedeliste"/>
        <w:numPr>
          <w:ilvl w:val="0"/>
          <w:numId w:val="22"/>
        </w:numPr>
      </w:pPr>
      <w:r w:rsidRPr="00933E9A">
        <w:t xml:space="preserve">dans un lieu public ; </w:t>
      </w:r>
    </w:p>
    <w:p w14:paraId="7E296424" w14:textId="62F2F3FD" w:rsidR="00933E9A" w:rsidRPr="00933E9A" w:rsidRDefault="00933E9A" w:rsidP="009561CB">
      <w:pPr>
        <w:pStyle w:val="Paragraphedeliste"/>
        <w:numPr>
          <w:ilvl w:val="0"/>
          <w:numId w:val="22"/>
        </w:numPr>
      </w:pPr>
      <w:r w:rsidRPr="00933E9A">
        <w:t xml:space="preserve">auprès d’une personne malade qui ne porte pas de masque (ex. : un jeune enfant). </w:t>
      </w:r>
    </w:p>
    <w:p w14:paraId="14F3C4AC" w14:textId="77777777" w:rsidR="00933E9A" w:rsidRPr="00933E9A" w:rsidRDefault="00933E9A" w:rsidP="00933E9A">
      <w:r w:rsidRPr="00933E9A">
        <w:t xml:space="preserve">Si vous n’avez pas de symptômes et que vous devez être en contact étroit avec une personne qui fait de la fièvre, tousse ou éternue, par exemple pour lui donner des soins, vous devez porter </w:t>
      </w:r>
      <w:proofErr w:type="gramStart"/>
      <w:r w:rsidRPr="00933E9A">
        <w:t>un masque antiprojections</w:t>
      </w:r>
      <w:proofErr w:type="gramEnd"/>
      <w:r w:rsidRPr="00933E9A">
        <w:t xml:space="preserve">. </w:t>
      </w:r>
    </w:p>
    <w:p w14:paraId="66CCBD3E" w14:textId="77777777" w:rsidR="00933E9A" w:rsidRPr="00933E9A" w:rsidRDefault="00933E9A" w:rsidP="00933E9A">
      <w:r w:rsidRPr="00933E9A">
        <w:t xml:space="preserve">Déposez votre masque utilisé dans le sac à déchets d’une poubelle fermée ou gardée hors de la portée des enfants. </w:t>
      </w:r>
    </w:p>
    <w:p w14:paraId="5784EDA8" w14:textId="77777777" w:rsidR="00933E9A" w:rsidRPr="00933E9A" w:rsidRDefault="00933E9A" w:rsidP="00933E9A">
      <w:proofErr w:type="spellStart"/>
      <w:r w:rsidRPr="00933E9A">
        <w:t>Lavez</w:t>
      </w:r>
      <w:proofErr w:type="spellEnd"/>
      <w:r w:rsidRPr="00933E9A">
        <w:t xml:space="preserve">-vous les mains après avoir enlevé votre masque. </w:t>
      </w:r>
    </w:p>
    <w:p w14:paraId="219E22B8" w14:textId="77777777" w:rsidR="00933E9A" w:rsidRPr="00933E9A" w:rsidRDefault="00933E9A" w:rsidP="00933E9A">
      <w:r w:rsidRPr="00933E9A">
        <w:t xml:space="preserve">Utilisez les masques antiprojections qui sont en vente libre dans les pharmacies ou autres points de vente. </w:t>
      </w:r>
    </w:p>
    <w:p w14:paraId="4AA6BAC5" w14:textId="78477424" w:rsidR="00933E9A" w:rsidRDefault="00933E9A" w:rsidP="00933E9A">
      <w:r w:rsidRPr="00933E9A">
        <w:t xml:space="preserve">Un foulard en tissu (ex. : en coton) peut également être utilisé. Vous devrez alors laver ce foulard tous les jours. </w:t>
      </w:r>
    </w:p>
    <w:p w14:paraId="683F88AE" w14:textId="3C63A2A1" w:rsidR="00992E04" w:rsidRDefault="00992E04" w:rsidP="009561CB">
      <w:pPr>
        <w:pStyle w:val="Paragraphedeliste"/>
        <w:numPr>
          <w:ilvl w:val="0"/>
          <w:numId w:val="23"/>
        </w:numPr>
      </w:pPr>
      <w:r>
        <w:t>Mettez le masque en plaçant le bord rigide vers le haut.</w:t>
      </w:r>
    </w:p>
    <w:p w14:paraId="5562CB7C" w14:textId="67257C5B" w:rsidR="00992E04" w:rsidRDefault="00992E04" w:rsidP="009561CB">
      <w:pPr>
        <w:pStyle w:val="Paragraphedeliste"/>
        <w:numPr>
          <w:ilvl w:val="0"/>
          <w:numId w:val="23"/>
        </w:numPr>
      </w:pPr>
      <w:r>
        <w:t>Moulez le bord rigide du masque sur votre nez avec vos doigts.</w:t>
      </w:r>
    </w:p>
    <w:p w14:paraId="3946F959" w14:textId="0E2B9442" w:rsidR="00992E04" w:rsidRDefault="00992E04" w:rsidP="009561CB">
      <w:pPr>
        <w:pStyle w:val="Paragraphedeliste"/>
        <w:numPr>
          <w:ilvl w:val="0"/>
          <w:numId w:val="23"/>
        </w:numPr>
      </w:pPr>
      <w:r>
        <w:t>Abaissez le bas du masque sous votre menton.</w:t>
      </w:r>
    </w:p>
    <w:p w14:paraId="6F46F3C0" w14:textId="77777777" w:rsidR="00992E04" w:rsidRDefault="00992E04" w:rsidP="00992E04">
      <w:r>
        <w:t>Changez votre masque lorsqu’il est mouillé.</w:t>
      </w:r>
      <w:r w:rsidRPr="00992E04">
        <w:t xml:space="preserve"> </w:t>
      </w:r>
    </w:p>
    <w:p w14:paraId="2FA46675" w14:textId="38E36F75" w:rsidR="00992E04" w:rsidRDefault="00992E04" w:rsidP="00992E04">
      <w:r w:rsidRPr="00933E9A">
        <w:t>En tout temps, je garde mes mains à l’écart de mes yeux, de mon nez et de ma bouche.</w:t>
      </w:r>
    </w:p>
    <w:p w14:paraId="05030B2A" w14:textId="77777777" w:rsidR="006F367A" w:rsidRPr="006F367A" w:rsidRDefault="006F367A" w:rsidP="006F367A">
      <w:pPr>
        <w:autoSpaceDE w:val="0"/>
        <w:autoSpaceDN w:val="0"/>
        <w:adjustRightInd w:val="0"/>
        <w:spacing w:before="0" w:after="0" w:line="240" w:lineRule="auto"/>
        <w:rPr>
          <w:rFonts w:ascii="Avenir Black" w:hAnsi="Avenir Black" w:cs="Avenir Black"/>
          <w:color w:val="000000"/>
          <w:sz w:val="24"/>
          <w:szCs w:val="24"/>
        </w:rPr>
      </w:pPr>
    </w:p>
    <w:p w14:paraId="24DE9723" w14:textId="55660120" w:rsidR="006F367A" w:rsidRPr="006F367A" w:rsidRDefault="006F367A" w:rsidP="006F367A">
      <w:pPr>
        <w:pStyle w:val="Titre2"/>
      </w:pPr>
      <w:bookmarkStart w:id="33" w:name="_Toc36043371"/>
      <w:r w:rsidRPr="006F367A">
        <w:lastRenderedPageBreak/>
        <w:t>Dossier médica</w:t>
      </w:r>
      <w:r>
        <w:t xml:space="preserve">l </w:t>
      </w:r>
      <w:r w:rsidRPr="006F367A">
        <w:t>personnel</w:t>
      </w:r>
      <w:r>
        <w:t>, à imprimer</w:t>
      </w:r>
      <w:bookmarkEnd w:id="33"/>
    </w:p>
    <w:p w14:paraId="522FF00F" w14:textId="1C5D7C69" w:rsidR="006F367A" w:rsidRPr="006F367A" w:rsidRDefault="006F367A" w:rsidP="006F367A">
      <w:pPr>
        <w:rPr>
          <w:szCs w:val="32"/>
        </w:rPr>
      </w:pPr>
      <w:r w:rsidRPr="006F367A">
        <w:rPr>
          <w:szCs w:val="32"/>
        </w:rPr>
        <w:t>Gardez à jour ce dossier ainsi que ceux des membres de votre famille.</w:t>
      </w:r>
      <w:r>
        <w:rPr>
          <w:szCs w:val="32"/>
        </w:rPr>
        <w:t xml:space="preserve"> </w:t>
      </w:r>
      <w:r w:rsidRPr="006F367A">
        <w:rPr>
          <w:szCs w:val="32"/>
        </w:rPr>
        <w:t>Au besoin, copiez le formulaire et remplissez une fiche par personne.</w:t>
      </w:r>
      <w:r>
        <w:rPr>
          <w:szCs w:val="32"/>
        </w:rPr>
        <w:t xml:space="preserve"> </w:t>
      </w:r>
      <w:r w:rsidRPr="006F367A">
        <w:rPr>
          <w:szCs w:val="32"/>
        </w:rPr>
        <w:t>Apportez-le avec vous à l’occasion d’une consultation médicale.</w:t>
      </w:r>
    </w:p>
    <w:p w14:paraId="141940C0" w14:textId="77777777" w:rsidR="006F367A" w:rsidRPr="006F367A" w:rsidRDefault="006F367A" w:rsidP="006F367A">
      <w:pPr>
        <w:pStyle w:val="Titre3"/>
      </w:pPr>
      <w:bookmarkStart w:id="34" w:name="_Toc36043372"/>
      <w:r w:rsidRPr="006F367A">
        <w:t>Coordonnées personnelles</w:t>
      </w:r>
      <w:bookmarkEnd w:id="34"/>
    </w:p>
    <w:p w14:paraId="27D5BC4D" w14:textId="741B7CF6" w:rsidR="006F367A" w:rsidRPr="006F367A" w:rsidRDefault="006F367A" w:rsidP="006F367A">
      <w:pPr>
        <w:rPr>
          <w:szCs w:val="32"/>
        </w:rPr>
      </w:pPr>
      <w:r w:rsidRPr="006F367A">
        <w:rPr>
          <w:szCs w:val="32"/>
        </w:rPr>
        <w:t>Nom</w:t>
      </w:r>
      <w:r>
        <w:rPr>
          <w:szCs w:val="32"/>
        </w:rPr>
        <w:t> :</w:t>
      </w:r>
    </w:p>
    <w:p w14:paraId="4DA59270" w14:textId="77777777" w:rsidR="006F367A" w:rsidRPr="006F367A" w:rsidRDefault="006F367A" w:rsidP="006F367A">
      <w:pPr>
        <w:rPr>
          <w:szCs w:val="32"/>
        </w:rPr>
      </w:pPr>
      <w:r w:rsidRPr="006F367A">
        <w:rPr>
          <w:szCs w:val="32"/>
        </w:rPr>
        <w:t>Date de naissance :</w:t>
      </w:r>
    </w:p>
    <w:p w14:paraId="63EFC2EE" w14:textId="77777777" w:rsidR="006F367A" w:rsidRPr="006F367A" w:rsidRDefault="006F367A" w:rsidP="006F367A">
      <w:pPr>
        <w:rPr>
          <w:szCs w:val="32"/>
        </w:rPr>
      </w:pPr>
      <w:r w:rsidRPr="006F367A">
        <w:rPr>
          <w:szCs w:val="32"/>
        </w:rPr>
        <w:t>Adresse :</w:t>
      </w:r>
    </w:p>
    <w:p w14:paraId="0016020D" w14:textId="77777777" w:rsidR="006F367A" w:rsidRPr="006F367A" w:rsidRDefault="006F367A" w:rsidP="006F367A">
      <w:pPr>
        <w:rPr>
          <w:szCs w:val="32"/>
        </w:rPr>
      </w:pPr>
      <w:r w:rsidRPr="006F367A">
        <w:rPr>
          <w:szCs w:val="32"/>
        </w:rPr>
        <w:t>Téléphone domicile :</w:t>
      </w:r>
    </w:p>
    <w:p w14:paraId="67595B2D" w14:textId="77777777" w:rsidR="006F367A" w:rsidRPr="006F367A" w:rsidRDefault="006F367A" w:rsidP="006F367A">
      <w:pPr>
        <w:rPr>
          <w:szCs w:val="32"/>
        </w:rPr>
      </w:pPr>
      <w:r w:rsidRPr="006F367A">
        <w:rPr>
          <w:szCs w:val="32"/>
        </w:rPr>
        <w:t>Téléphone cellulaire :</w:t>
      </w:r>
    </w:p>
    <w:p w14:paraId="6A0BBEDD" w14:textId="77777777" w:rsidR="006F367A" w:rsidRPr="006F367A" w:rsidRDefault="006F367A" w:rsidP="006F367A">
      <w:pPr>
        <w:rPr>
          <w:szCs w:val="32"/>
        </w:rPr>
      </w:pPr>
      <w:r w:rsidRPr="006F367A">
        <w:rPr>
          <w:szCs w:val="32"/>
        </w:rPr>
        <w:t>Téléphone bureau :</w:t>
      </w:r>
    </w:p>
    <w:p w14:paraId="5FA612E1" w14:textId="77777777" w:rsidR="006F367A" w:rsidRPr="006F367A" w:rsidRDefault="006F367A" w:rsidP="006F367A">
      <w:pPr>
        <w:rPr>
          <w:szCs w:val="32"/>
        </w:rPr>
      </w:pPr>
      <w:r w:rsidRPr="006F367A">
        <w:rPr>
          <w:szCs w:val="32"/>
        </w:rPr>
        <w:t>Courriel :</w:t>
      </w:r>
    </w:p>
    <w:p w14:paraId="012F1F7A" w14:textId="77777777" w:rsidR="006F367A" w:rsidRPr="006F367A" w:rsidRDefault="006F367A" w:rsidP="006F367A">
      <w:pPr>
        <w:pStyle w:val="Titre3"/>
      </w:pPr>
      <w:bookmarkStart w:id="35" w:name="_Toc36043373"/>
      <w:r w:rsidRPr="006F367A">
        <w:t>Contact d’urgence</w:t>
      </w:r>
      <w:bookmarkEnd w:id="35"/>
    </w:p>
    <w:p w14:paraId="07D747B7" w14:textId="77777777" w:rsidR="006F367A" w:rsidRPr="006F367A" w:rsidRDefault="006F367A" w:rsidP="006F367A">
      <w:pPr>
        <w:rPr>
          <w:szCs w:val="32"/>
        </w:rPr>
      </w:pPr>
      <w:r w:rsidRPr="006F367A">
        <w:rPr>
          <w:szCs w:val="32"/>
        </w:rPr>
        <w:t>Nom :</w:t>
      </w:r>
    </w:p>
    <w:p w14:paraId="68E6FA64" w14:textId="77777777" w:rsidR="006F367A" w:rsidRPr="006F367A" w:rsidRDefault="006F367A" w:rsidP="006F367A">
      <w:pPr>
        <w:rPr>
          <w:szCs w:val="32"/>
        </w:rPr>
      </w:pPr>
      <w:r w:rsidRPr="006F367A">
        <w:rPr>
          <w:szCs w:val="32"/>
        </w:rPr>
        <w:t>Téléphone :</w:t>
      </w:r>
    </w:p>
    <w:p w14:paraId="0020BB8A" w14:textId="77777777" w:rsidR="006F367A" w:rsidRPr="006F367A" w:rsidRDefault="006F367A" w:rsidP="006F367A">
      <w:pPr>
        <w:pStyle w:val="Titre3"/>
      </w:pPr>
      <w:bookmarkStart w:id="36" w:name="_Toc36043374"/>
      <w:r w:rsidRPr="006F367A">
        <w:t>Assurance maladie</w:t>
      </w:r>
      <w:bookmarkEnd w:id="36"/>
    </w:p>
    <w:p w14:paraId="02C759D4" w14:textId="77777777" w:rsidR="006F367A" w:rsidRPr="006F367A" w:rsidRDefault="006F367A" w:rsidP="006F367A">
      <w:pPr>
        <w:rPr>
          <w:szCs w:val="32"/>
        </w:rPr>
      </w:pPr>
      <w:r w:rsidRPr="006F367A">
        <w:rPr>
          <w:szCs w:val="32"/>
        </w:rPr>
        <w:t xml:space="preserve">N° d’assurance maladie RAMQ : </w:t>
      </w:r>
    </w:p>
    <w:p w14:paraId="34CDD270" w14:textId="77777777" w:rsidR="006F367A" w:rsidRPr="006F367A" w:rsidRDefault="006F367A" w:rsidP="006F367A">
      <w:pPr>
        <w:rPr>
          <w:szCs w:val="32"/>
        </w:rPr>
      </w:pPr>
      <w:r w:rsidRPr="006F367A">
        <w:rPr>
          <w:szCs w:val="32"/>
        </w:rPr>
        <w:t>Date d’expiration :</w:t>
      </w:r>
    </w:p>
    <w:p w14:paraId="570EF249" w14:textId="77777777" w:rsidR="006F367A" w:rsidRPr="006F367A" w:rsidRDefault="006F367A" w:rsidP="006F367A">
      <w:pPr>
        <w:rPr>
          <w:szCs w:val="32"/>
        </w:rPr>
      </w:pPr>
      <w:r w:rsidRPr="006F367A">
        <w:rPr>
          <w:szCs w:val="32"/>
        </w:rPr>
        <w:t>Compagnie d’assurance privée :</w:t>
      </w:r>
    </w:p>
    <w:p w14:paraId="7371ABC7" w14:textId="77777777" w:rsidR="006F367A" w:rsidRPr="006F367A" w:rsidRDefault="006F367A" w:rsidP="006F367A">
      <w:pPr>
        <w:rPr>
          <w:szCs w:val="32"/>
        </w:rPr>
      </w:pPr>
      <w:r w:rsidRPr="006F367A">
        <w:rPr>
          <w:szCs w:val="32"/>
        </w:rPr>
        <w:lastRenderedPageBreak/>
        <w:t>N° d’assuré :</w:t>
      </w:r>
    </w:p>
    <w:p w14:paraId="6AD7DDF0" w14:textId="77777777" w:rsidR="006F367A" w:rsidRPr="006F367A" w:rsidRDefault="006F367A" w:rsidP="006F367A">
      <w:pPr>
        <w:pStyle w:val="Titre3"/>
      </w:pPr>
      <w:bookmarkStart w:id="37" w:name="_Toc36043375"/>
      <w:r w:rsidRPr="006F367A">
        <w:t>Mon médecin</w:t>
      </w:r>
      <w:bookmarkEnd w:id="37"/>
    </w:p>
    <w:p w14:paraId="766A28B6" w14:textId="77777777" w:rsidR="006F367A" w:rsidRPr="006F367A" w:rsidRDefault="006F367A" w:rsidP="006F367A">
      <w:pPr>
        <w:rPr>
          <w:szCs w:val="32"/>
        </w:rPr>
      </w:pPr>
      <w:r w:rsidRPr="006F367A">
        <w:rPr>
          <w:szCs w:val="32"/>
        </w:rPr>
        <w:t>Nom :</w:t>
      </w:r>
    </w:p>
    <w:p w14:paraId="61A8B6F1" w14:textId="77777777" w:rsidR="006F367A" w:rsidRPr="006F367A" w:rsidRDefault="006F367A" w:rsidP="006F367A">
      <w:pPr>
        <w:rPr>
          <w:szCs w:val="32"/>
        </w:rPr>
      </w:pPr>
      <w:r w:rsidRPr="006F367A">
        <w:rPr>
          <w:szCs w:val="32"/>
        </w:rPr>
        <w:t>Téléphone :</w:t>
      </w:r>
    </w:p>
    <w:p w14:paraId="0837C049" w14:textId="10D07F43" w:rsidR="006F367A" w:rsidRDefault="006F367A" w:rsidP="006F367A">
      <w:pPr>
        <w:rPr>
          <w:szCs w:val="32"/>
        </w:rPr>
      </w:pPr>
      <w:r w:rsidRPr="006F367A">
        <w:rPr>
          <w:szCs w:val="32"/>
        </w:rPr>
        <w:t>Adresse de la clinique médicale :</w:t>
      </w:r>
    </w:p>
    <w:p w14:paraId="43050FE4" w14:textId="41D3A3C2" w:rsidR="006F367A" w:rsidRPr="006F367A" w:rsidRDefault="006F367A" w:rsidP="006F367A">
      <w:pPr>
        <w:pStyle w:val="Titre3"/>
      </w:pPr>
      <w:bookmarkStart w:id="38" w:name="_Toc36043376"/>
      <w:r w:rsidRPr="006F367A">
        <w:t>Ma pharmacie</w:t>
      </w:r>
      <w:bookmarkEnd w:id="38"/>
    </w:p>
    <w:p w14:paraId="343F7AF7" w14:textId="77777777" w:rsidR="006F367A" w:rsidRPr="006F367A" w:rsidRDefault="006F367A" w:rsidP="006F367A">
      <w:pPr>
        <w:rPr>
          <w:rFonts w:cs="Arial"/>
          <w:color w:val="000000"/>
          <w:szCs w:val="32"/>
        </w:rPr>
      </w:pPr>
      <w:r w:rsidRPr="006F367A">
        <w:rPr>
          <w:rFonts w:cs="Arial"/>
          <w:color w:val="000000"/>
          <w:szCs w:val="32"/>
        </w:rPr>
        <w:t xml:space="preserve">Problèmes de santé : </w:t>
      </w:r>
    </w:p>
    <w:p w14:paraId="12A7552E" w14:textId="77777777" w:rsidR="006F367A" w:rsidRDefault="006F367A" w:rsidP="006F367A">
      <w:pPr>
        <w:rPr>
          <w:rFonts w:cs="Arial"/>
          <w:color w:val="000000"/>
          <w:szCs w:val="32"/>
        </w:rPr>
      </w:pPr>
      <w:r w:rsidRPr="006F367A">
        <w:rPr>
          <w:rFonts w:cs="Arial"/>
          <w:color w:val="000000"/>
          <w:szCs w:val="32"/>
        </w:rPr>
        <w:t>Diabète</w:t>
      </w:r>
      <w:r>
        <w:rPr>
          <w:rFonts w:cs="Arial"/>
          <w:color w:val="000000"/>
          <w:szCs w:val="32"/>
        </w:rPr>
        <w:t> :</w:t>
      </w:r>
    </w:p>
    <w:p w14:paraId="79C3E963" w14:textId="77777777" w:rsidR="006F367A" w:rsidRDefault="006F367A" w:rsidP="006F367A">
      <w:pPr>
        <w:rPr>
          <w:rFonts w:cs="Arial"/>
          <w:color w:val="000000"/>
          <w:szCs w:val="32"/>
        </w:rPr>
      </w:pPr>
      <w:r w:rsidRPr="006F367A">
        <w:rPr>
          <w:rFonts w:cs="Arial"/>
          <w:color w:val="000000"/>
          <w:szCs w:val="32"/>
        </w:rPr>
        <w:t>Hypertension</w:t>
      </w:r>
      <w:r>
        <w:rPr>
          <w:rFonts w:cs="Arial"/>
          <w:color w:val="000000"/>
          <w:szCs w:val="32"/>
        </w:rPr>
        <w:t> :</w:t>
      </w:r>
    </w:p>
    <w:p w14:paraId="025D271B" w14:textId="4B0B1D23" w:rsidR="006F367A" w:rsidRPr="006F367A" w:rsidRDefault="006F367A" w:rsidP="006F367A">
      <w:pPr>
        <w:rPr>
          <w:rFonts w:cs="Arial"/>
          <w:color w:val="000000"/>
          <w:szCs w:val="32"/>
        </w:rPr>
      </w:pPr>
      <w:r w:rsidRPr="006F367A">
        <w:rPr>
          <w:rFonts w:cs="Arial"/>
          <w:color w:val="000000"/>
          <w:szCs w:val="32"/>
        </w:rPr>
        <w:t>Insuffisance cardiaque</w:t>
      </w:r>
      <w:r>
        <w:rPr>
          <w:rFonts w:cs="Arial"/>
          <w:color w:val="000000"/>
          <w:szCs w:val="32"/>
        </w:rPr>
        <w:t> :</w:t>
      </w:r>
      <w:r w:rsidRPr="006F367A">
        <w:rPr>
          <w:rFonts w:cs="Arial"/>
          <w:color w:val="000000"/>
          <w:szCs w:val="32"/>
        </w:rPr>
        <w:t xml:space="preserve"> </w:t>
      </w:r>
    </w:p>
    <w:p w14:paraId="28959274" w14:textId="77777777" w:rsidR="006F367A" w:rsidRDefault="006F367A" w:rsidP="006F367A">
      <w:pPr>
        <w:rPr>
          <w:rFonts w:cs="Arial"/>
          <w:color w:val="000000"/>
          <w:szCs w:val="32"/>
        </w:rPr>
      </w:pPr>
      <w:r w:rsidRPr="006F367A">
        <w:rPr>
          <w:rFonts w:cs="Arial"/>
          <w:color w:val="000000"/>
          <w:szCs w:val="32"/>
        </w:rPr>
        <w:t>MPOC, asthme</w:t>
      </w:r>
      <w:r>
        <w:rPr>
          <w:rFonts w:cs="Arial"/>
          <w:color w:val="000000"/>
          <w:szCs w:val="32"/>
        </w:rPr>
        <w:t> :</w:t>
      </w:r>
    </w:p>
    <w:p w14:paraId="4AB1F453" w14:textId="26806A04" w:rsidR="006F367A" w:rsidRPr="006F367A" w:rsidRDefault="006F367A" w:rsidP="006F367A">
      <w:pPr>
        <w:rPr>
          <w:rFonts w:cs="Arial"/>
          <w:color w:val="000000"/>
          <w:szCs w:val="32"/>
        </w:rPr>
      </w:pPr>
      <w:r w:rsidRPr="006F367A">
        <w:rPr>
          <w:rFonts w:cs="Arial"/>
          <w:color w:val="000000"/>
          <w:szCs w:val="32"/>
        </w:rPr>
        <w:t>Insuffisance rénale</w:t>
      </w:r>
      <w:r>
        <w:rPr>
          <w:rFonts w:cs="Arial"/>
          <w:color w:val="000000"/>
          <w:szCs w:val="32"/>
        </w:rPr>
        <w:t> :</w:t>
      </w:r>
    </w:p>
    <w:p w14:paraId="27F6F2DE" w14:textId="77777777" w:rsidR="006F367A" w:rsidRPr="006F367A" w:rsidRDefault="006F367A" w:rsidP="006F367A">
      <w:pPr>
        <w:rPr>
          <w:rFonts w:cs="Arial"/>
          <w:color w:val="000000"/>
          <w:szCs w:val="32"/>
        </w:rPr>
      </w:pPr>
      <w:r w:rsidRPr="006F367A">
        <w:rPr>
          <w:rFonts w:cs="Arial"/>
          <w:color w:val="000000"/>
          <w:szCs w:val="32"/>
        </w:rPr>
        <w:t>Autres :</w:t>
      </w:r>
    </w:p>
    <w:p w14:paraId="47CFE98B" w14:textId="77777777" w:rsidR="006F367A" w:rsidRPr="006F367A" w:rsidRDefault="006F367A" w:rsidP="006F367A">
      <w:pPr>
        <w:rPr>
          <w:rFonts w:cs="Arial"/>
          <w:color w:val="000000"/>
          <w:szCs w:val="32"/>
        </w:rPr>
      </w:pPr>
      <w:r w:rsidRPr="006F367A">
        <w:rPr>
          <w:rFonts w:cs="Arial"/>
          <w:color w:val="000000"/>
          <w:szCs w:val="32"/>
        </w:rPr>
        <w:t>Nom de ma pharmacie :</w:t>
      </w:r>
    </w:p>
    <w:p w14:paraId="0E3F4A7F" w14:textId="77777777" w:rsidR="006F367A" w:rsidRPr="006F367A" w:rsidRDefault="006F367A" w:rsidP="006F367A">
      <w:pPr>
        <w:rPr>
          <w:rFonts w:cs="Arial"/>
          <w:color w:val="000000"/>
          <w:szCs w:val="32"/>
        </w:rPr>
      </w:pPr>
      <w:r w:rsidRPr="006F367A">
        <w:rPr>
          <w:rFonts w:cs="Arial"/>
          <w:color w:val="000000"/>
          <w:szCs w:val="32"/>
        </w:rPr>
        <w:t>Adresse de ma pharmacie :</w:t>
      </w:r>
    </w:p>
    <w:p w14:paraId="2D19AB2D" w14:textId="77777777" w:rsidR="006F367A" w:rsidRPr="006F367A" w:rsidRDefault="006F367A" w:rsidP="006F367A">
      <w:pPr>
        <w:rPr>
          <w:rFonts w:cs="Arial"/>
          <w:color w:val="000000"/>
          <w:szCs w:val="32"/>
        </w:rPr>
      </w:pPr>
      <w:r w:rsidRPr="006F367A">
        <w:rPr>
          <w:rFonts w:cs="Arial"/>
          <w:color w:val="000000"/>
          <w:szCs w:val="32"/>
        </w:rPr>
        <w:t>Téléphone de ma pharmacie :</w:t>
      </w:r>
    </w:p>
    <w:p w14:paraId="4CC8AA4C" w14:textId="77777777" w:rsidR="006F367A" w:rsidRPr="006F367A" w:rsidRDefault="006F367A" w:rsidP="006F367A">
      <w:pPr>
        <w:rPr>
          <w:rFonts w:cs="Arial"/>
          <w:color w:val="000000"/>
          <w:szCs w:val="32"/>
        </w:rPr>
      </w:pPr>
      <w:r w:rsidRPr="006F367A">
        <w:rPr>
          <w:rFonts w:cs="Arial"/>
          <w:color w:val="000000"/>
          <w:szCs w:val="32"/>
        </w:rPr>
        <w:t>Allergies à un ou des médicaments :</w:t>
      </w:r>
    </w:p>
    <w:p w14:paraId="493A145A" w14:textId="77777777" w:rsidR="006F367A" w:rsidRPr="006F367A" w:rsidRDefault="006F367A" w:rsidP="006F367A">
      <w:pPr>
        <w:pStyle w:val="Titre2"/>
      </w:pPr>
      <w:bookmarkStart w:id="39" w:name="_Toc36043377"/>
      <w:r w:rsidRPr="006F367A">
        <w:t>Allergies alimentaires</w:t>
      </w:r>
      <w:bookmarkEnd w:id="39"/>
      <w:r w:rsidRPr="006F367A">
        <w:t xml:space="preserve"> </w:t>
      </w:r>
    </w:p>
    <w:p w14:paraId="6CC924B2" w14:textId="77777777" w:rsidR="006F367A" w:rsidRDefault="006F367A" w:rsidP="006F367A">
      <w:pPr>
        <w:rPr>
          <w:rFonts w:cs="Arial"/>
          <w:color w:val="000000"/>
          <w:szCs w:val="32"/>
        </w:rPr>
      </w:pPr>
      <w:r>
        <w:rPr>
          <w:rFonts w:cs="Arial"/>
          <w:color w:val="000000"/>
          <w:szCs w:val="32"/>
        </w:rPr>
        <w:t>Œufs :</w:t>
      </w:r>
      <w:r w:rsidRPr="006F367A">
        <w:rPr>
          <w:rFonts w:cs="Arial"/>
          <w:color w:val="000000"/>
          <w:szCs w:val="32"/>
        </w:rPr>
        <w:t xml:space="preserve"> </w:t>
      </w:r>
    </w:p>
    <w:p w14:paraId="7FC09AE9" w14:textId="77777777" w:rsidR="006F367A" w:rsidRDefault="006F367A" w:rsidP="006F367A">
      <w:pPr>
        <w:rPr>
          <w:rFonts w:cs="Arial"/>
          <w:color w:val="000000"/>
          <w:szCs w:val="32"/>
        </w:rPr>
      </w:pPr>
      <w:r w:rsidRPr="006F367A">
        <w:rPr>
          <w:rFonts w:cs="Arial"/>
          <w:color w:val="000000"/>
          <w:szCs w:val="32"/>
        </w:rPr>
        <w:lastRenderedPageBreak/>
        <w:t>Arachides</w:t>
      </w:r>
      <w:r>
        <w:rPr>
          <w:rFonts w:cs="Arial"/>
          <w:color w:val="000000"/>
          <w:szCs w:val="32"/>
        </w:rPr>
        <w:t> :</w:t>
      </w:r>
    </w:p>
    <w:p w14:paraId="542BAC5E" w14:textId="769FB8FF" w:rsidR="006F367A" w:rsidRPr="006F367A" w:rsidRDefault="006F367A" w:rsidP="006F367A">
      <w:pPr>
        <w:rPr>
          <w:rFonts w:cs="Arial"/>
          <w:color w:val="000000"/>
          <w:szCs w:val="32"/>
        </w:rPr>
      </w:pPr>
      <w:r w:rsidRPr="006F367A">
        <w:rPr>
          <w:rFonts w:cs="Arial"/>
          <w:color w:val="000000"/>
          <w:szCs w:val="32"/>
        </w:rPr>
        <w:t>Noix</w:t>
      </w:r>
      <w:r>
        <w:rPr>
          <w:rFonts w:cs="Arial"/>
          <w:color w:val="000000"/>
          <w:szCs w:val="32"/>
        </w:rPr>
        <w:t> :</w:t>
      </w:r>
    </w:p>
    <w:p w14:paraId="2A806CAA" w14:textId="77777777" w:rsidR="006F367A" w:rsidRPr="006F367A" w:rsidRDefault="006F367A" w:rsidP="006F367A">
      <w:pPr>
        <w:rPr>
          <w:rFonts w:cs="Arial"/>
          <w:color w:val="000000"/>
          <w:szCs w:val="32"/>
        </w:rPr>
      </w:pPr>
      <w:r w:rsidRPr="006F367A">
        <w:rPr>
          <w:rFonts w:cs="Arial"/>
          <w:color w:val="000000"/>
          <w:szCs w:val="32"/>
        </w:rPr>
        <w:t>Autres :</w:t>
      </w:r>
    </w:p>
    <w:p w14:paraId="1BD5796C" w14:textId="77777777" w:rsidR="006F367A" w:rsidRPr="006F367A" w:rsidRDefault="006F367A" w:rsidP="006F367A">
      <w:pPr>
        <w:pStyle w:val="Titre3"/>
      </w:pPr>
      <w:bookmarkStart w:id="40" w:name="_Toc36043378"/>
      <w:r w:rsidRPr="006F367A">
        <w:t>Immunisations</w:t>
      </w:r>
      <w:bookmarkEnd w:id="40"/>
      <w:r w:rsidRPr="006F367A">
        <w:t xml:space="preserve"> </w:t>
      </w:r>
    </w:p>
    <w:p w14:paraId="679FD888" w14:textId="00003568" w:rsidR="006F367A" w:rsidRPr="006F367A" w:rsidRDefault="006F367A" w:rsidP="006F367A">
      <w:pPr>
        <w:rPr>
          <w:rFonts w:cs="Arial"/>
          <w:color w:val="000000"/>
          <w:szCs w:val="32"/>
        </w:rPr>
      </w:pPr>
      <w:r w:rsidRPr="006F367A">
        <w:rPr>
          <w:rFonts w:cs="Arial"/>
          <w:color w:val="000000"/>
          <w:szCs w:val="32"/>
        </w:rPr>
        <w:t>Vaccin influenza (grippe)</w:t>
      </w:r>
      <w:r>
        <w:rPr>
          <w:rFonts w:cs="Arial"/>
          <w:color w:val="000000"/>
          <w:szCs w:val="32"/>
        </w:rPr>
        <w:t xml:space="preserve"> : </w:t>
      </w:r>
      <w:r w:rsidRPr="006F367A">
        <w:rPr>
          <w:rFonts w:cs="Arial"/>
          <w:color w:val="000000"/>
          <w:szCs w:val="32"/>
        </w:rPr>
        <w:t xml:space="preserve">Date : </w:t>
      </w:r>
    </w:p>
    <w:p w14:paraId="7A42D15D" w14:textId="5570FA5B" w:rsidR="006F367A" w:rsidRPr="006F367A" w:rsidRDefault="006F367A" w:rsidP="006F367A">
      <w:pPr>
        <w:rPr>
          <w:rFonts w:cs="Arial"/>
          <w:color w:val="000000"/>
          <w:szCs w:val="32"/>
        </w:rPr>
      </w:pPr>
      <w:r w:rsidRPr="006F367A">
        <w:rPr>
          <w:rFonts w:cs="Arial"/>
          <w:color w:val="000000"/>
          <w:szCs w:val="32"/>
        </w:rPr>
        <w:t>Vaccin pneumocoque</w:t>
      </w:r>
      <w:r>
        <w:rPr>
          <w:rFonts w:cs="Arial"/>
          <w:color w:val="000000"/>
          <w:szCs w:val="32"/>
        </w:rPr>
        <w:t> :</w:t>
      </w:r>
      <w:r w:rsidRPr="006F367A">
        <w:rPr>
          <w:rFonts w:cs="Arial"/>
          <w:color w:val="000000"/>
          <w:szCs w:val="32"/>
        </w:rPr>
        <w:t xml:space="preserve"> Date :</w:t>
      </w:r>
    </w:p>
    <w:p w14:paraId="29AEDD5F" w14:textId="6A41624D" w:rsidR="006F367A" w:rsidRDefault="006F367A" w:rsidP="006F367A">
      <w:pPr>
        <w:rPr>
          <w:rFonts w:cs="Arial"/>
          <w:color w:val="000000"/>
          <w:szCs w:val="32"/>
        </w:rPr>
      </w:pPr>
      <w:r w:rsidRPr="006F367A">
        <w:rPr>
          <w:rFonts w:cs="Arial"/>
          <w:color w:val="000000"/>
          <w:szCs w:val="32"/>
        </w:rPr>
        <w:t>Autres :</w:t>
      </w:r>
    </w:p>
    <w:p w14:paraId="561655FF" w14:textId="53EA465F" w:rsidR="006F367A" w:rsidRPr="006F367A" w:rsidRDefault="006F367A" w:rsidP="006F367A">
      <w:pPr>
        <w:pStyle w:val="Titre3"/>
      </w:pPr>
      <w:bookmarkStart w:id="41" w:name="_Toc36043379"/>
      <w:r w:rsidRPr="006F367A">
        <w:t>Suivi de médication</w:t>
      </w:r>
      <w:bookmarkEnd w:id="41"/>
    </w:p>
    <w:p w14:paraId="31EE05EF" w14:textId="77777777" w:rsidR="006F367A" w:rsidRPr="006F367A" w:rsidRDefault="006F367A" w:rsidP="006F367A">
      <w:pPr>
        <w:rPr>
          <w:rFonts w:cs="Arial"/>
          <w:szCs w:val="32"/>
        </w:rPr>
      </w:pPr>
      <w:r w:rsidRPr="006F367A">
        <w:rPr>
          <w:rFonts w:cs="Arial"/>
          <w:szCs w:val="32"/>
        </w:rPr>
        <w:t>Demandez à votre pharmacien de vous remettre votre profil de médication. (Si vous n’avez pas de profil fourni par votre pharmacien, remplissez le formulaire suivant.)</w:t>
      </w:r>
    </w:p>
    <w:p w14:paraId="136663B0" w14:textId="77777777" w:rsidR="006F367A" w:rsidRPr="006F367A" w:rsidRDefault="006F367A" w:rsidP="006F367A">
      <w:pPr>
        <w:rPr>
          <w:rFonts w:cs="Arial"/>
          <w:szCs w:val="32"/>
        </w:rPr>
      </w:pPr>
      <w:r w:rsidRPr="006F367A">
        <w:rPr>
          <w:rFonts w:cs="Arial"/>
          <w:szCs w:val="32"/>
        </w:rPr>
        <w:t>Nom :</w:t>
      </w:r>
    </w:p>
    <w:p w14:paraId="5A0B23D0" w14:textId="77777777" w:rsidR="006F367A" w:rsidRPr="006F367A" w:rsidRDefault="006F367A" w:rsidP="006F367A">
      <w:pPr>
        <w:rPr>
          <w:rFonts w:cs="Arial"/>
          <w:szCs w:val="32"/>
        </w:rPr>
      </w:pPr>
      <w:r w:rsidRPr="006F367A">
        <w:rPr>
          <w:rFonts w:cs="Arial"/>
          <w:szCs w:val="32"/>
        </w:rPr>
        <w:t>Date de naissance :</w:t>
      </w:r>
    </w:p>
    <w:p w14:paraId="7869CA56" w14:textId="77777777" w:rsidR="006F367A" w:rsidRPr="006F367A" w:rsidRDefault="006F367A" w:rsidP="006F367A">
      <w:pPr>
        <w:rPr>
          <w:rFonts w:cs="Arial"/>
          <w:szCs w:val="32"/>
        </w:rPr>
      </w:pPr>
      <w:r w:rsidRPr="006F367A">
        <w:rPr>
          <w:rFonts w:cs="Arial"/>
          <w:szCs w:val="32"/>
        </w:rPr>
        <w:t>Dernière mise à jour :</w:t>
      </w:r>
    </w:p>
    <w:p w14:paraId="0D84350A" w14:textId="77777777" w:rsidR="006F367A" w:rsidRPr="006F367A" w:rsidRDefault="006F367A" w:rsidP="006F367A">
      <w:pPr>
        <w:rPr>
          <w:rFonts w:cs="Arial"/>
          <w:szCs w:val="32"/>
        </w:rPr>
      </w:pPr>
      <w:r w:rsidRPr="006F367A">
        <w:rPr>
          <w:rFonts w:cs="Arial"/>
          <w:szCs w:val="32"/>
        </w:rPr>
        <w:t>Nom du médicament :</w:t>
      </w:r>
    </w:p>
    <w:p w14:paraId="23F37469" w14:textId="77777777" w:rsidR="006F367A" w:rsidRPr="006F367A" w:rsidRDefault="006F367A" w:rsidP="006F367A">
      <w:pPr>
        <w:rPr>
          <w:rFonts w:cs="Arial"/>
          <w:szCs w:val="32"/>
        </w:rPr>
      </w:pPr>
      <w:r w:rsidRPr="006F367A">
        <w:rPr>
          <w:rFonts w:cs="Arial"/>
          <w:szCs w:val="32"/>
        </w:rPr>
        <w:t>Dose (ex. : 100 mg, 5 mg/ml) :</w:t>
      </w:r>
    </w:p>
    <w:p w14:paraId="4DC5A753" w14:textId="77777777" w:rsidR="006F367A" w:rsidRPr="006F367A" w:rsidRDefault="006F367A" w:rsidP="006F367A">
      <w:pPr>
        <w:rPr>
          <w:rFonts w:cs="Arial"/>
          <w:szCs w:val="32"/>
        </w:rPr>
      </w:pPr>
      <w:r w:rsidRPr="006F367A">
        <w:rPr>
          <w:rFonts w:cs="Arial"/>
          <w:szCs w:val="32"/>
        </w:rPr>
        <w:t>Fréquence (ex. : 1 comprimé au coucher) :</w:t>
      </w:r>
    </w:p>
    <w:p w14:paraId="32B10A6C" w14:textId="77777777" w:rsidR="006F367A" w:rsidRPr="006F367A" w:rsidRDefault="006F367A" w:rsidP="006F367A">
      <w:pPr>
        <w:rPr>
          <w:rFonts w:cs="Arial"/>
          <w:szCs w:val="32"/>
        </w:rPr>
      </w:pPr>
      <w:r w:rsidRPr="006F367A">
        <w:rPr>
          <w:rFonts w:cs="Arial"/>
          <w:szCs w:val="32"/>
        </w:rPr>
        <w:t>Nom du médicament :</w:t>
      </w:r>
    </w:p>
    <w:p w14:paraId="4CE9A0F5" w14:textId="77777777" w:rsidR="006F367A" w:rsidRPr="006F367A" w:rsidRDefault="006F367A" w:rsidP="006F367A">
      <w:pPr>
        <w:rPr>
          <w:rFonts w:cs="Arial"/>
          <w:szCs w:val="32"/>
        </w:rPr>
      </w:pPr>
      <w:r w:rsidRPr="006F367A">
        <w:rPr>
          <w:rFonts w:cs="Arial"/>
          <w:szCs w:val="32"/>
        </w:rPr>
        <w:t>Dose (ex. : 100 mg, 5 mg/ml) :</w:t>
      </w:r>
    </w:p>
    <w:p w14:paraId="39D0BB09" w14:textId="77777777" w:rsidR="006F367A" w:rsidRPr="006F367A" w:rsidRDefault="006F367A" w:rsidP="006F367A">
      <w:pPr>
        <w:rPr>
          <w:rFonts w:cs="Arial"/>
          <w:szCs w:val="32"/>
        </w:rPr>
      </w:pPr>
      <w:r w:rsidRPr="006F367A">
        <w:rPr>
          <w:rFonts w:cs="Arial"/>
          <w:szCs w:val="32"/>
        </w:rPr>
        <w:t>Fréquence (ex. : 1 comprimé au coucher) :</w:t>
      </w:r>
    </w:p>
    <w:p w14:paraId="17A40E8E" w14:textId="77777777" w:rsidR="006F367A" w:rsidRPr="006F367A" w:rsidRDefault="006F367A" w:rsidP="006F367A">
      <w:pPr>
        <w:rPr>
          <w:rFonts w:cs="Arial"/>
          <w:szCs w:val="32"/>
        </w:rPr>
      </w:pPr>
      <w:r w:rsidRPr="006F367A">
        <w:rPr>
          <w:rFonts w:cs="Arial"/>
          <w:szCs w:val="32"/>
        </w:rPr>
        <w:lastRenderedPageBreak/>
        <w:t>Nom du médicament :</w:t>
      </w:r>
    </w:p>
    <w:p w14:paraId="0BCF1F9A" w14:textId="77777777" w:rsidR="006F367A" w:rsidRPr="006F367A" w:rsidRDefault="006F367A" w:rsidP="006F367A">
      <w:pPr>
        <w:rPr>
          <w:rFonts w:cs="Arial"/>
          <w:szCs w:val="32"/>
        </w:rPr>
      </w:pPr>
      <w:r w:rsidRPr="006F367A">
        <w:rPr>
          <w:rFonts w:cs="Arial"/>
          <w:szCs w:val="32"/>
        </w:rPr>
        <w:t>Dose (ex. : 100 mg, 5 mg/ml) :</w:t>
      </w:r>
    </w:p>
    <w:p w14:paraId="23FC0B66" w14:textId="77777777" w:rsidR="006F367A" w:rsidRPr="006F367A" w:rsidRDefault="006F367A" w:rsidP="006F367A">
      <w:pPr>
        <w:rPr>
          <w:rFonts w:cs="Arial"/>
          <w:szCs w:val="32"/>
        </w:rPr>
      </w:pPr>
      <w:r w:rsidRPr="006F367A">
        <w:rPr>
          <w:rFonts w:cs="Arial"/>
          <w:szCs w:val="32"/>
        </w:rPr>
        <w:t>Fréquence (ex. : 1 comprimé au coucher) :</w:t>
      </w:r>
    </w:p>
    <w:p w14:paraId="174E013A" w14:textId="77777777" w:rsidR="006F367A" w:rsidRPr="006F367A" w:rsidRDefault="006F367A" w:rsidP="006F367A">
      <w:pPr>
        <w:rPr>
          <w:rFonts w:cs="Arial"/>
          <w:szCs w:val="32"/>
        </w:rPr>
      </w:pPr>
      <w:r w:rsidRPr="006F367A">
        <w:rPr>
          <w:rFonts w:cs="Arial"/>
          <w:szCs w:val="32"/>
        </w:rPr>
        <w:t>Nom du médicament :</w:t>
      </w:r>
    </w:p>
    <w:p w14:paraId="2691D840" w14:textId="77777777" w:rsidR="006F367A" w:rsidRPr="006F367A" w:rsidRDefault="006F367A" w:rsidP="006F367A">
      <w:pPr>
        <w:rPr>
          <w:rFonts w:cs="Arial"/>
          <w:szCs w:val="32"/>
        </w:rPr>
      </w:pPr>
      <w:r w:rsidRPr="006F367A">
        <w:rPr>
          <w:rFonts w:cs="Arial"/>
          <w:szCs w:val="32"/>
        </w:rPr>
        <w:t>Dose (ex. : 100 mg, 5 mg/ml) :</w:t>
      </w:r>
    </w:p>
    <w:p w14:paraId="4421E258" w14:textId="77777777" w:rsidR="006F367A" w:rsidRPr="006F367A" w:rsidRDefault="006F367A" w:rsidP="006F367A">
      <w:pPr>
        <w:rPr>
          <w:rFonts w:cs="Arial"/>
          <w:szCs w:val="32"/>
        </w:rPr>
      </w:pPr>
      <w:r w:rsidRPr="006F367A">
        <w:rPr>
          <w:rFonts w:cs="Arial"/>
          <w:szCs w:val="32"/>
        </w:rPr>
        <w:t>Fréquence (ex. : 1 comprimé au coucher) :</w:t>
      </w:r>
    </w:p>
    <w:p w14:paraId="62F534AA" w14:textId="77777777" w:rsidR="006F367A" w:rsidRPr="006F367A" w:rsidRDefault="006F367A" w:rsidP="006F367A">
      <w:pPr>
        <w:rPr>
          <w:rFonts w:cs="Arial"/>
          <w:szCs w:val="32"/>
        </w:rPr>
      </w:pPr>
      <w:r w:rsidRPr="006F367A">
        <w:rPr>
          <w:rFonts w:cs="Arial"/>
          <w:szCs w:val="32"/>
        </w:rPr>
        <w:t>Nom du médicament :</w:t>
      </w:r>
    </w:p>
    <w:p w14:paraId="73F250C5" w14:textId="77777777" w:rsidR="006F367A" w:rsidRPr="006F367A" w:rsidRDefault="006F367A" w:rsidP="006F367A">
      <w:pPr>
        <w:rPr>
          <w:rFonts w:cs="Arial"/>
          <w:szCs w:val="32"/>
        </w:rPr>
      </w:pPr>
      <w:r w:rsidRPr="006F367A">
        <w:rPr>
          <w:rFonts w:cs="Arial"/>
          <w:szCs w:val="32"/>
        </w:rPr>
        <w:t>Dose (ex. : 100 mg, 5 mg/ml) :</w:t>
      </w:r>
    </w:p>
    <w:p w14:paraId="32118ECD" w14:textId="77777777" w:rsidR="006F367A" w:rsidRPr="006F367A" w:rsidRDefault="006F367A" w:rsidP="006F367A">
      <w:pPr>
        <w:rPr>
          <w:rFonts w:cs="Arial"/>
          <w:szCs w:val="32"/>
        </w:rPr>
      </w:pPr>
      <w:r w:rsidRPr="006F367A">
        <w:rPr>
          <w:rFonts w:cs="Arial"/>
          <w:szCs w:val="32"/>
        </w:rPr>
        <w:t>Fréquence (ex. : 1 comprimé au coucher) :</w:t>
      </w:r>
    </w:p>
    <w:p w14:paraId="66A0246A" w14:textId="77777777" w:rsidR="006F367A" w:rsidRPr="006F367A" w:rsidRDefault="006F367A" w:rsidP="006F367A">
      <w:pPr>
        <w:rPr>
          <w:rFonts w:cs="Arial"/>
          <w:szCs w:val="32"/>
        </w:rPr>
      </w:pPr>
      <w:r w:rsidRPr="006F367A">
        <w:rPr>
          <w:rFonts w:cs="Arial"/>
          <w:szCs w:val="32"/>
        </w:rPr>
        <w:t>Nom du médicament :</w:t>
      </w:r>
    </w:p>
    <w:p w14:paraId="28A1DD76" w14:textId="77777777" w:rsidR="006F367A" w:rsidRPr="006F367A" w:rsidRDefault="006F367A" w:rsidP="006F367A">
      <w:pPr>
        <w:rPr>
          <w:rFonts w:cs="Arial"/>
          <w:szCs w:val="32"/>
        </w:rPr>
      </w:pPr>
      <w:r w:rsidRPr="006F367A">
        <w:rPr>
          <w:rFonts w:cs="Arial"/>
          <w:szCs w:val="32"/>
        </w:rPr>
        <w:t>Dose (ex. : 100 mg, 5 mg/ml) :</w:t>
      </w:r>
    </w:p>
    <w:p w14:paraId="64B9C15F" w14:textId="77777777" w:rsidR="006F367A" w:rsidRPr="006F367A" w:rsidRDefault="006F367A" w:rsidP="006F367A">
      <w:pPr>
        <w:rPr>
          <w:rFonts w:cs="Arial"/>
          <w:szCs w:val="32"/>
        </w:rPr>
      </w:pPr>
      <w:r w:rsidRPr="006F367A">
        <w:rPr>
          <w:rFonts w:cs="Arial"/>
          <w:szCs w:val="32"/>
        </w:rPr>
        <w:t>Fréquence (ex. : 1 comprimé au coucher) :</w:t>
      </w:r>
    </w:p>
    <w:p w14:paraId="453C3A9E" w14:textId="77777777" w:rsidR="006F367A" w:rsidRPr="006F367A" w:rsidRDefault="006F367A" w:rsidP="006F367A">
      <w:pPr>
        <w:rPr>
          <w:rFonts w:cs="Arial"/>
          <w:szCs w:val="32"/>
        </w:rPr>
      </w:pPr>
      <w:r w:rsidRPr="006F367A">
        <w:rPr>
          <w:rFonts w:cs="Arial"/>
          <w:szCs w:val="32"/>
        </w:rPr>
        <w:t>Nom du médicament :</w:t>
      </w:r>
    </w:p>
    <w:p w14:paraId="32A1A8D3" w14:textId="77777777" w:rsidR="006F367A" w:rsidRPr="006F367A" w:rsidRDefault="006F367A" w:rsidP="006F367A">
      <w:pPr>
        <w:rPr>
          <w:rFonts w:cs="Arial"/>
          <w:szCs w:val="32"/>
        </w:rPr>
      </w:pPr>
      <w:r w:rsidRPr="006F367A">
        <w:rPr>
          <w:rFonts w:cs="Arial"/>
          <w:szCs w:val="32"/>
        </w:rPr>
        <w:t>Dose (ex. : 100 mg, 5 mg/ml) :</w:t>
      </w:r>
    </w:p>
    <w:p w14:paraId="69651DBB" w14:textId="7ED66FEE" w:rsidR="006F367A" w:rsidRPr="006F367A" w:rsidRDefault="006F367A" w:rsidP="006F367A">
      <w:pPr>
        <w:rPr>
          <w:rFonts w:cs="Arial"/>
          <w:szCs w:val="32"/>
        </w:rPr>
      </w:pPr>
      <w:r w:rsidRPr="006F367A">
        <w:rPr>
          <w:rFonts w:cs="Arial"/>
          <w:szCs w:val="32"/>
        </w:rPr>
        <w:t>Fréquence (ex. : 1 comprimé au coucher) :</w:t>
      </w:r>
    </w:p>
    <w:p w14:paraId="43AF75EB" w14:textId="09BC4B75" w:rsidR="00933E9A" w:rsidRPr="00933E9A" w:rsidRDefault="00933E9A" w:rsidP="006F367A">
      <w:pPr>
        <w:pStyle w:val="Titre2"/>
      </w:pPr>
      <w:bookmarkStart w:id="42" w:name="_Toc36043380"/>
      <w:r w:rsidRPr="00933E9A">
        <w:lastRenderedPageBreak/>
        <w:t>Aide à la décision</w:t>
      </w:r>
      <w:r w:rsidR="006F367A">
        <w:t>, que vous pouvez afficher</w:t>
      </w:r>
      <w:bookmarkEnd w:id="42"/>
    </w:p>
    <w:p w14:paraId="3D4B8014" w14:textId="77777777" w:rsidR="00933E9A" w:rsidRPr="00933E9A" w:rsidRDefault="00933E9A" w:rsidP="006F367A">
      <w:pPr>
        <w:pStyle w:val="Titre3"/>
      </w:pPr>
      <w:bookmarkStart w:id="43" w:name="_Toc36043381"/>
      <w:r w:rsidRPr="00933E9A">
        <w:t>Si vous avez des symptômes de la COVID-19</w:t>
      </w:r>
      <w:bookmarkEnd w:id="43"/>
      <w:r w:rsidRPr="00933E9A">
        <w:t xml:space="preserve"> </w:t>
      </w:r>
    </w:p>
    <w:p w14:paraId="147D5297" w14:textId="06624FAC" w:rsidR="00933E9A" w:rsidRPr="00933E9A" w:rsidRDefault="00933E9A" w:rsidP="00933E9A">
      <w:r w:rsidRPr="00933E9A">
        <w:t>Suivez les indications décrites</w:t>
      </w:r>
      <w:r w:rsidR="00796FE5">
        <w:t xml:space="preserve"> plus bas</w:t>
      </w:r>
      <w:r w:rsidRPr="00933E9A">
        <w:t xml:space="preserve"> pour vous aider à prendre la meilleure décision pour vous et pour vos proches. En tout temps, appliquez les mesures d’hygiène et de prévention pour éviter la contamination : </w:t>
      </w:r>
    </w:p>
    <w:p w14:paraId="3B4DCA9A" w14:textId="77777777" w:rsidR="006F367A" w:rsidRDefault="00933E9A" w:rsidP="009561CB">
      <w:pPr>
        <w:pStyle w:val="Paragraphedeliste"/>
        <w:numPr>
          <w:ilvl w:val="0"/>
          <w:numId w:val="24"/>
        </w:numPr>
      </w:pPr>
      <w:proofErr w:type="spellStart"/>
      <w:r w:rsidRPr="00933E9A">
        <w:t>lavez</w:t>
      </w:r>
      <w:proofErr w:type="spellEnd"/>
      <w:r w:rsidRPr="00933E9A">
        <w:t xml:space="preserve">-vous les mains souvent ; </w:t>
      </w:r>
    </w:p>
    <w:p w14:paraId="5FCE5494" w14:textId="77777777" w:rsidR="006F367A" w:rsidRDefault="00933E9A" w:rsidP="009561CB">
      <w:pPr>
        <w:pStyle w:val="Paragraphedeliste"/>
        <w:numPr>
          <w:ilvl w:val="0"/>
          <w:numId w:val="24"/>
        </w:numPr>
      </w:pPr>
      <w:r w:rsidRPr="00933E9A">
        <w:t xml:space="preserve">toussez ou éternuez dans le pli de votre coude, le haut de votre bras ou dans un mouchoir de papier plutôt que dans vos mains ; </w:t>
      </w:r>
    </w:p>
    <w:p w14:paraId="50ECEAC7" w14:textId="77777777" w:rsidR="00796FE5" w:rsidRDefault="00933E9A" w:rsidP="00796FE5">
      <w:pPr>
        <w:pStyle w:val="Paragraphedeliste"/>
        <w:numPr>
          <w:ilvl w:val="0"/>
          <w:numId w:val="24"/>
        </w:numPr>
      </w:pPr>
      <w:r w:rsidRPr="00933E9A">
        <w:t xml:space="preserve">nettoyez votre environnement. </w:t>
      </w:r>
    </w:p>
    <w:p w14:paraId="2A20746B" w14:textId="450F48DA" w:rsidR="00796FE5" w:rsidRDefault="00796FE5" w:rsidP="00796FE5">
      <w:pPr>
        <w:pStyle w:val="Titre4"/>
      </w:pPr>
      <w:r>
        <w:t>Situation 1</w:t>
      </w:r>
    </w:p>
    <w:p w14:paraId="18305D84" w14:textId="78B3F08E" w:rsidR="00933E9A" w:rsidRPr="00933E9A" w:rsidRDefault="00933E9A" w:rsidP="00796FE5">
      <w:r w:rsidRPr="00933E9A">
        <w:t>Situation pour un adulte ou un enfant</w:t>
      </w:r>
      <w:r w:rsidR="00985AF0">
        <w:t xml:space="preserve"> : </w:t>
      </w:r>
      <w:r w:rsidRPr="00933E9A">
        <w:t xml:space="preserve">Je ne fais pas de fièvre (moins de 38 °C ou 100,4 °F), mais j’ai les symptômes suivants : </w:t>
      </w:r>
    </w:p>
    <w:p w14:paraId="1760E4BA" w14:textId="77777777" w:rsidR="006F367A" w:rsidRDefault="00933E9A" w:rsidP="009561CB">
      <w:pPr>
        <w:pStyle w:val="Paragraphedeliste"/>
        <w:numPr>
          <w:ilvl w:val="0"/>
          <w:numId w:val="25"/>
        </w:numPr>
      </w:pPr>
      <w:r w:rsidRPr="00933E9A">
        <w:t xml:space="preserve">mal de gorge ; </w:t>
      </w:r>
    </w:p>
    <w:p w14:paraId="66D983EE" w14:textId="77777777" w:rsidR="006F367A" w:rsidRDefault="00933E9A" w:rsidP="009561CB">
      <w:pPr>
        <w:pStyle w:val="Paragraphedeliste"/>
        <w:numPr>
          <w:ilvl w:val="0"/>
          <w:numId w:val="25"/>
        </w:numPr>
      </w:pPr>
      <w:r w:rsidRPr="00933E9A">
        <w:t xml:space="preserve">nez bouché ; </w:t>
      </w:r>
    </w:p>
    <w:p w14:paraId="0144281B" w14:textId="77777777" w:rsidR="006F367A" w:rsidRDefault="00933E9A" w:rsidP="009561CB">
      <w:pPr>
        <w:pStyle w:val="Paragraphedeliste"/>
        <w:numPr>
          <w:ilvl w:val="0"/>
          <w:numId w:val="25"/>
        </w:numPr>
      </w:pPr>
      <w:r w:rsidRPr="00933E9A">
        <w:t xml:space="preserve">nez qui coule ; </w:t>
      </w:r>
    </w:p>
    <w:p w14:paraId="52943EA2" w14:textId="3DDE8FED" w:rsidR="00933E9A" w:rsidRPr="00933E9A" w:rsidRDefault="00933E9A" w:rsidP="009561CB">
      <w:pPr>
        <w:pStyle w:val="Paragraphedeliste"/>
        <w:numPr>
          <w:ilvl w:val="0"/>
          <w:numId w:val="25"/>
        </w:numPr>
      </w:pPr>
      <w:r w:rsidRPr="00933E9A">
        <w:t xml:space="preserve">toux. </w:t>
      </w:r>
    </w:p>
    <w:p w14:paraId="05943A35" w14:textId="37E9ECDF" w:rsidR="00933E9A" w:rsidRDefault="00933E9A" w:rsidP="00933E9A">
      <w:r w:rsidRPr="00933E9A">
        <w:t>D</w:t>
      </w:r>
      <w:r w:rsidR="006F367A">
        <w:t>écision</w:t>
      </w:r>
      <w:r w:rsidR="00F01BE4">
        <w:t xml:space="preserve"> à prendre pour cette situation : j</w:t>
      </w:r>
      <w:r w:rsidRPr="00933E9A">
        <w:t xml:space="preserve">’ai probablement un rhume, je prends du repos. </w:t>
      </w:r>
    </w:p>
    <w:p w14:paraId="2430E907" w14:textId="65EBFDF7" w:rsidR="00796FE5" w:rsidRPr="00933E9A" w:rsidRDefault="00796FE5" w:rsidP="00796FE5">
      <w:pPr>
        <w:pStyle w:val="Titre4"/>
      </w:pPr>
      <w:r>
        <w:lastRenderedPageBreak/>
        <w:t>Situation 2</w:t>
      </w:r>
    </w:p>
    <w:p w14:paraId="2289BEE6" w14:textId="61350359" w:rsidR="00933E9A" w:rsidRPr="00933E9A" w:rsidRDefault="00933E9A" w:rsidP="00796FE5">
      <w:r w:rsidRPr="00985AF0">
        <w:t xml:space="preserve">Situation pour un adulte à risque de symptômes </w:t>
      </w:r>
      <w:r w:rsidRPr="00933E9A">
        <w:t xml:space="preserve">respiratoires graves </w:t>
      </w:r>
    </w:p>
    <w:p w14:paraId="60111640" w14:textId="77777777" w:rsidR="006F367A" w:rsidRDefault="00933E9A" w:rsidP="009561CB">
      <w:pPr>
        <w:pStyle w:val="Paragraphedeliste"/>
        <w:numPr>
          <w:ilvl w:val="0"/>
          <w:numId w:val="26"/>
        </w:numPr>
      </w:pPr>
      <w:r w:rsidRPr="00933E9A">
        <w:t xml:space="preserve">Je fais plus de 38 °C (100,4 °F) de température. </w:t>
      </w:r>
    </w:p>
    <w:p w14:paraId="613F0B5A" w14:textId="4D69B304" w:rsidR="00933E9A" w:rsidRDefault="00933E9A" w:rsidP="009561CB">
      <w:pPr>
        <w:pStyle w:val="Paragraphedeliste"/>
        <w:numPr>
          <w:ilvl w:val="0"/>
          <w:numId w:val="26"/>
        </w:numPr>
      </w:pPr>
      <w:r w:rsidRPr="00933E9A">
        <w:t>Je fais partie d’un groupe à risque de développer une complication respiratoire grave (personnes âgées ou personne avec un problème chronique cardiaque ou pulmonaire, immunodéficience ou diabète).</w:t>
      </w:r>
    </w:p>
    <w:p w14:paraId="6B058887" w14:textId="5FB7EFFD" w:rsidR="00F01BE4" w:rsidRDefault="00F01BE4" w:rsidP="00F01BE4">
      <w:r w:rsidRPr="00933E9A">
        <w:t>D</w:t>
      </w:r>
      <w:r>
        <w:t>écision à prendre pour cette situation : j</w:t>
      </w:r>
      <w:r w:rsidRPr="00933E9A">
        <w:t>’appelle ou mon proche appelle la ligne info coronavirus 1 877 644-4545. Entre 8 h et 18 h</w:t>
      </w:r>
      <w:r>
        <w:t xml:space="preserve">. </w:t>
      </w:r>
      <w:r w:rsidRPr="00933E9A">
        <w:t xml:space="preserve">Je suis les indications que l’on me donne. </w:t>
      </w:r>
    </w:p>
    <w:p w14:paraId="2E7E9B06" w14:textId="7EEC9B6A" w:rsidR="00796FE5" w:rsidRPr="00933E9A" w:rsidRDefault="00796FE5" w:rsidP="00796FE5">
      <w:pPr>
        <w:pStyle w:val="Titre4"/>
      </w:pPr>
      <w:r>
        <w:t>Situation 3</w:t>
      </w:r>
    </w:p>
    <w:p w14:paraId="7AAFF0ED" w14:textId="60E6B4CB" w:rsidR="00933E9A" w:rsidRPr="00933E9A" w:rsidRDefault="00933E9A" w:rsidP="00796FE5">
      <w:r w:rsidRPr="00933E9A">
        <w:t>Situation pour un adulte</w:t>
      </w:r>
      <w:r w:rsidR="00985AF0">
        <w:t xml:space="preserve"> : </w:t>
      </w:r>
      <w:r w:rsidRPr="00933E9A">
        <w:t xml:space="preserve">Je fais de la </w:t>
      </w:r>
      <w:r w:rsidR="006F367A">
        <w:t>fi</w:t>
      </w:r>
      <w:r w:rsidRPr="00933E9A">
        <w:t xml:space="preserve">èvre ou j’ai des symptômes parmi les suivants : </w:t>
      </w:r>
    </w:p>
    <w:p w14:paraId="33CE5D70" w14:textId="77777777" w:rsidR="006F367A" w:rsidRDefault="00933E9A" w:rsidP="009561CB">
      <w:pPr>
        <w:pStyle w:val="Paragraphedeliste"/>
        <w:numPr>
          <w:ilvl w:val="0"/>
          <w:numId w:val="27"/>
        </w:numPr>
      </w:pPr>
      <w:r w:rsidRPr="00933E9A">
        <w:t xml:space="preserve">toux ; </w:t>
      </w:r>
    </w:p>
    <w:p w14:paraId="65074429" w14:textId="77777777" w:rsidR="006F367A" w:rsidRDefault="00933E9A" w:rsidP="009561CB">
      <w:pPr>
        <w:pStyle w:val="Paragraphedeliste"/>
        <w:numPr>
          <w:ilvl w:val="0"/>
          <w:numId w:val="27"/>
        </w:numPr>
      </w:pPr>
      <w:r w:rsidRPr="00933E9A">
        <w:t xml:space="preserve">fatigue extrême ; </w:t>
      </w:r>
    </w:p>
    <w:p w14:paraId="7A4779BB" w14:textId="20573EE9" w:rsidR="00933E9A" w:rsidRPr="00933E9A" w:rsidRDefault="00933E9A" w:rsidP="009561CB">
      <w:pPr>
        <w:pStyle w:val="Paragraphedeliste"/>
        <w:numPr>
          <w:ilvl w:val="0"/>
          <w:numId w:val="27"/>
        </w:numPr>
      </w:pPr>
      <w:r w:rsidRPr="00933E9A">
        <w:t xml:space="preserve">difficultés respiratoires. </w:t>
      </w:r>
    </w:p>
    <w:p w14:paraId="2316045B" w14:textId="521BEBC1" w:rsidR="00933E9A" w:rsidRPr="00933E9A" w:rsidRDefault="00933E9A" w:rsidP="00933E9A">
      <w:r w:rsidRPr="00933E9A">
        <w:t>Je suis une personne âgée qui présente des symptômes gér</w:t>
      </w:r>
      <w:r w:rsidR="001705A5">
        <w:t>i</w:t>
      </w:r>
      <w:r w:rsidRPr="00933E9A">
        <w:t xml:space="preserve">atriques (perte d’autonomie, chute, confusion nouvelle, agitation ou ralentissement, perte d’appétit, fatigue extrême, etc.). </w:t>
      </w:r>
    </w:p>
    <w:p w14:paraId="26A63356" w14:textId="77777777" w:rsidR="00796FE5" w:rsidRDefault="00933E9A" w:rsidP="00796FE5">
      <w:r w:rsidRPr="00933E9A">
        <w:t>D</w:t>
      </w:r>
      <w:r w:rsidR="00236130">
        <w:t>écision</w:t>
      </w:r>
      <w:r w:rsidR="00F01BE4">
        <w:t xml:space="preserve"> à prendre pour cette situation : j</w:t>
      </w:r>
      <w:r w:rsidRPr="00933E9A">
        <w:t xml:space="preserve">’appelle ou mon proche appelle la ligne info coronavirus 1 877 644-4545. </w:t>
      </w:r>
      <w:r w:rsidRPr="00933E9A">
        <w:lastRenderedPageBreak/>
        <w:t>Entre 8 h et 18 h</w:t>
      </w:r>
      <w:r w:rsidR="006F367A">
        <w:t xml:space="preserve">. </w:t>
      </w:r>
      <w:r w:rsidRPr="00933E9A">
        <w:t xml:space="preserve">Je suis les indications que l’on me donne. </w:t>
      </w:r>
    </w:p>
    <w:p w14:paraId="75A285C7" w14:textId="6EE4A264" w:rsidR="00796FE5" w:rsidRDefault="00796FE5" w:rsidP="00796FE5">
      <w:pPr>
        <w:pStyle w:val="Titre4"/>
      </w:pPr>
      <w:r>
        <w:t>Situation 4</w:t>
      </w:r>
    </w:p>
    <w:p w14:paraId="05F8D77A" w14:textId="7E5DF590" w:rsidR="00933E9A" w:rsidRPr="00933E9A" w:rsidRDefault="00933E9A" w:rsidP="00796FE5">
      <w:r w:rsidRPr="00933E9A">
        <w:t>Situation pour un adulte ou un enfant</w:t>
      </w:r>
      <w:r w:rsidR="00985AF0">
        <w:t xml:space="preserve"> : </w:t>
      </w:r>
      <w:r w:rsidRPr="00933E9A">
        <w:t xml:space="preserve">Je fais plus de 38 °C (100,4 °F) de </w:t>
      </w:r>
      <w:r w:rsidR="001705A5">
        <w:t>fi</w:t>
      </w:r>
      <w:r w:rsidRPr="00933E9A">
        <w:t xml:space="preserve">èvre et je suis dans l’une des situations suivantes : </w:t>
      </w:r>
    </w:p>
    <w:p w14:paraId="7A8FD40C" w14:textId="77777777" w:rsidR="00236130" w:rsidRDefault="00933E9A" w:rsidP="009561CB">
      <w:pPr>
        <w:pStyle w:val="Paragraphedeliste"/>
        <w:numPr>
          <w:ilvl w:val="0"/>
          <w:numId w:val="28"/>
        </w:numPr>
      </w:pPr>
      <w:r w:rsidRPr="00933E9A">
        <w:t xml:space="preserve">difficulté à respirer qui persiste </w:t>
      </w:r>
      <w:proofErr w:type="gramStart"/>
      <w:r w:rsidRPr="00933E9A">
        <w:t>ou</w:t>
      </w:r>
      <w:proofErr w:type="gramEnd"/>
      <w:r w:rsidRPr="00933E9A">
        <w:t xml:space="preserve"> qui augmente ; </w:t>
      </w:r>
    </w:p>
    <w:p w14:paraId="4FB8A9E4" w14:textId="77777777" w:rsidR="00236130" w:rsidRDefault="00933E9A" w:rsidP="009561CB">
      <w:pPr>
        <w:pStyle w:val="Paragraphedeliste"/>
        <w:numPr>
          <w:ilvl w:val="0"/>
          <w:numId w:val="28"/>
        </w:numPr>
      </w:pPr>
      <w:r w:rsidRPr="00933E9A">
        <w:t xml:space="preserve">lèvres bleues ; </w:t>
      </w:r>
    </w:p>
    <w:p w14:paraId="7BC3A26D" w14:textId="77777777" w:rsidR="00236130" w:rsidRDefault="00933E9A" w:rsidP="009561CB">
      <w:pPr>
        <w:pStyle w:val="Paragraphedeliste"/>
        <w:numPr>
          <w:ilvl w:val="0"/>
          <w:numId w:val="28"/>
        </w:numPr>
      </w:pPr>
      <w:r w:rsidRPr="00933E9A">
        <w:t xml:space="preserve">difficulté à bouger ; </w:t>
      </w:r>
    </w:p>
    <w:p w14:paraId="1E8C0595" w14:textId="77777777" w:rsidR="00236130" w:rsidRDefault="00933E9A" w:rsidP="009561CB">
      <w:pPr>
        <w:pStyle w:val="Paragraphedeliste"/>
        <w:numPr>
          <w:ilvl w:val="0"/>
          <w:numId w:val="28"/>
        </w:numPr>
      </w:pPr>
      <w:r w:rsidRPr="00933E9A">
        <w:t xml:space="preserve">fièvre chez un bébé de moins de 3 mois ; </w:t>
      </w:r>
    </w:p>
    <w:p w14:paraId="2D8D053C" w14:textId="77777777" w:rsidR="00236130" w:rsidRDefault="00933E9A" w:rsidP="009561CB">
      <w:pPr>
        <w:pStyle w:val="Paragraphedeliste"/>
        <w:numPr>
          <w:ilvl w:val="0"/>
          <w:numId w:val="28"/>
        </w:numPr>
      </w:pPr>
      <w:r w:rsidRPr="00933E9A">
        <w:t xml:space="preserve">somnolence, confusion, désorientation ou difficulté à rester éveillé ; </w:t>
      </w:r>
    </w:p>
    <w:p w14:paraId="3217AA05" w14:textId="7BD75CA8" w:rsidR="00933E9A" w:rsidRPr="00933E9A" w:rsidRDefault="00933E9A" w:rsidP="009561CB">
      <w:pPr>
        <w:pStyle w:val="Paragraphedeliste"/>
        <w:numPr>
          <w:ilvl w:val="0"/>
          <w:numId w:val="28"/>
        </w:numPr>
      </w:pPr>
      <w:r w:rsidRPr="00933E9A">
        <w:t xml:space="preserve">absence d’urine depuis 12 heures. </w:t>
      </w:r>
    </w:p>
    <w:p w14:paraId="5B2DA8F1" w14:textId="631F4122" w:rsidR="00933E9A" w:rsidRPr="00933E9A" w:rsidRDefault="00933E9A" w:rsidP="00F01BE4">
      <w:r w:rsidRPr="00F01BE4">
        <w:t>D</w:t>
      </w:r>
      <w:r w:rsidR="00236130" w:rsidRPr="00F01BE4">
        <w:t>écision</w:t>
      </w:r>
      <w:r w:rsidR="00F01BE4">
        <w:t xml:space="preserve"> à prendre pour cette situation : j</w:t>
      </w:r>
      <w:r w:rsidRPr="00933E9A">
        <w:t xml:space="preserve">e me rends sans attendre à l’urgence. Si j’ai besoin d’aide, j’appelle le 911. </w:t>
      </w:r>
    </w:p>
    <w:p w14:paraId="01B6FC19" w14:textId="2D7D114F" w:rsidR="00933E9A" w:rsidRPr="00933E9A" w:rsidRDefault="00236130" w:rsidP="00236130">
      <w:pPr>
        <w:pStyle w:val="Titre3"/>
      </w:pPr>
      <w:bookmarkStart w:id="44" w:name="_Toc36043382"/>
      <w:r>
        <w:t>Renseignements généraux</w:t>
      </w:r>
      <w:bookmarkEnd w:id="44"/>
    </w:p>
    <w:p w14:paraId="63F1F6B0" w14:textId="77777777" w:rsidR="00933E9A" w:rsidRPr="00933E9A" w:rsidRDefault="00933E9A" w:rsidP="00933E9A">
      <w:r w:rsidRPr="00933E9A">
        <w:t xml:space="preserve">Centre de relations avec la clientèle de Services Québec </w:t>
      </w:r>
    </w:p>
    <w:p w14:paraId="7494A6A2" w14:textId="3E90A995" w:rsidR="00933E9A" w:rsidRPr="00236130" w:rsidRDefault="00933E9A" w:rsidP="00933E9A">
      <w:pPr>
        <w:rPr>
          <w:b/>
          <w:bCs/>
        </w:rPr>
      </w:pPr>
      <w:r w:rsidRPr="00236130">
        <w:rPr>
          <w:b/>
          <w:bCs/>
        </w:rPr>
        <w:t>Ligne info Coronavirus</w:t>
      </w:r>
      <w:r w:rsidR="00236130">
        <w:rPr>
          <w:b/>
          <w:bCs/>
        </w:rPr>
        <w:t xml:space="preserve"> : </w:t>
      </w:r>
      <w:r w:rsidRPr="00933E9A">
        <w:t xml:space="preserve">1 877 644-4545 (sans frais) </w:t>
      </w:r>
    </w:p>
    <w:p w14:paraId="1E295149" w14:textId="41F735AC" w:rsidR="00933E9A" w:rsidRPr="00236130" w:rsidRDefault="00933E9A" w:rsidP="00933E9A">
      <w:pPr>
        <w:rPr>
          <w:b/>
          <w:bCs/>
        </w:rPr>
      </w:pPr>
      <w:r w:rsidRPr="00236130">
        <w:rPr>
          <w:b/>
          <w:bCs/>
        </w:rPr>
        <w:t>Personnes sourdes ou malentendantes</w:t>
      </w:r>
      <w:r w:rsidR="00236130">
        <w:rPr>
          <w:b/>
          <w:bCs/>
        </w:rPr>
        <w:t xml:space="preserve"> : </w:t>
      </w:r>
      <w:r w:rsidRPr="00933E9A">
        <w:t xml:space="preserve">1 800 361-9596 (sans frais) </w:t>
      </w:r>
    </w:p>
    <w:p w14:paraId="32202035" w14:textId="0515EEC9" w:rsidR="00933E9A" w:rsidRPr="00236130" w:rsidRDefault="00933E9A" w:rsidP="00933E9A">
      <w:pPr>
        <w:rPr>
          <w:b/>
          <w:bCs/>
        </w:rPr>
      </w:pPr>
      <w:r w:rsidRPr="00236130">
        <w:rPr>
          <w:b/>
          <w:bCs/>
        </w:rPr>
        <w:t>Numéros importants</w:t>
      </w:r>
      <w:r w:rsidR="00236130" w:rsidRPr="00236130">
        <w:rPr>
          <w:b/>
          <w:bCs/>
        </w:rPr>
        <w:t xml:space="preserve"> à inscrire</w:t>
      </w:r>
      <w:r w:rsidRPr="00236130">
        <w:rPr>
          <w:b/>
          <w:bCs/>
        </w:rPr>
        <w:t xml:space="preserve"> : </w:t>
      </w:r>
    </w:p>
    <w:p w14:paraId="15805E0F" w14:textId="77777777" w:rsidR="00933E9A" w:rsidRPr="00933E9A" w:rsidRDefault="00933E9A" w:rsidP="00933E9A">
      <w:r w:rsidRPr="00933E9A">
        <w:t xml:space="preserve">Votre pharmacien : </w:t>
      </w:r>
    </w:p>
    <w:p w14:paraId="78A51FE4" w14:textId="77777777" w:rsidR="00933E9A" w:rsidRPr="00933E9A" w:rsidRDefault="00933E9A" w:rsidP="00933E9A">
      <w:r w:rsidRPr="00933E9A">
        <w:t xml:space="preserve">Votre médecin : </w:t>
      </w:r>
    </w:p>
    <w:p w14:paraId="71C561BD" w14:textId="77777777" w:rsidR="00933E9A" w:rsidRPr="00933E9A" w:rsidRDefault="00933E9A" w:rsidP="00933E9A">
      <w:r w:rsidRPr="00933E9A">
        <w:lastRenderedPageBreak/>
        <w:t>Votre CLSC :</w:t>
      </w:r>
    </w:p>
    <w:p w14:paraId="586D67CE" w14:textId="09EF4E0B" w:rsidR="00236130" w:rsidRPr="00933E9A" w:rsidRDefault="00933E9A" w:rsidP="00933E9A">
      <w:r w:rsidRPr="00933E9A">
        <w:t>Soyez bien informé. Consultez le site Québec.ca/coronavirus pour connaître l’actualité.</w:t>
      </w:r>
    </w:p>
    <w:p w14:paraId="29511CCF" w14:textId="0689611C" w:rsidR="00933E9A" w:rsidRPr="00933E9A" w:rsidRDefault="00933E9A" w:rsidP="00933E9A">
      <w:r w:rsidRPr="00933E9A">
        <w:t>La prévention des infections</w:t>
      </w:r>
      <w:r w:rsidR="00236130">
        <w:t> :</w:t>
      </w:r>
      <w:r w:rsidRPr="00933E9A">
        <w:t>Une responsabilité collective</w:t>
      </w:r>
    </w:p>
    <w:p w14:paraId="6F7C7A07" w14:textId="77777777" w:rsidR="00236130" w:rsidRDefault="00933E9A" w:rsidP="009561CB">
      <w:pPr>
        <w:pStyle w:val="Paragraphedeliste"/>
        <w:numPr>
          <w:ilvl w:val="0"/>
          <w:numId w:val="29"/>
        </w:numPr>
      </w:pPr>
      <w:r w:rsidRPr="00933E9A">
        <w:t>Toussez dans votre coude</w:t>
      </w:r>
    </w:p>
    <w:p w14:paraId="72CC1808" w14:textId="77777777" w:rsidR="00236130" w:rsidRDefault="00933E9A" w:rsidP="009561CB">
      <w:pPr>
        <w:pStyle w:val="Paragraphedeliste"/>
        <w:numPr>
          <w:ilvl w:val="0"/>
          <w:numId w:val="29"/>
        </w:numPr>
      </w:pPr>
      <w:r w:rsidRPr="00933E9A">
        <w:t>Jetez votre mouchoir</w:t>
      </w:r>
    </w:p>
    <w:p w14:paraId="60C8C5ED" w14:textId="77777777" w:rsidR="00236130" w:rsidRDefault="00933E9A" w:rsidP="009561CB">
      <w:pPr>
        <w:pStyle w:val="Paragraphedeliste"/>
        <w:numPr>
          <w:ilvl w:val="0"/>
          <w:numId w:val="29"/>
        </w:numPr>
      </w:pPr>
      <w:r w:rsidRPr="00933E9A">
        <w:t>Lavez vos mains</w:t>
      </w:r>
    </w:p>
    <w:p w14:paraId="6CE3BB67" w14:textId="77777777" w:rsidR="00236130" w:rsidRDefault="00933E9A" w:rsidP="009561CB">
      <w:pPr>
        <w:pStyle w:val="Paragraphedeliste"/>
        <w:numPr>
          <w:ilvl w:val="0"/>
          <w:numId w:val="29"/>
        </w:numPr>
      </w:pPr>
      <w:r w:rsidRPr="00933E9A">
        <w:t>Gardez vos distances</w:t>
      </w:r>
    </w:p>
    <w:p w14:paraId="67CF6355" w14:textId="6716B327" w:rsidR="00933E9A" w:rsidRPr="00933E9A" w:rsidRDefault="00933E9A" w:rsidP="009561CB">
      <w:pPr>
        <w:pStyle w:val="Paragraphedeliste"/>
        <w:numPr>
          <w:ilvl w:val="0"/>
          <w:numId w:val="29"/>
        </w:numPr>
      </w:pPr>
      <w:r w:rsidRPr="00933E9A">
        <w:t>Restez à la maison</w:t>
      </w:r>
    </w:p>
    <w:p w14:paraId="64670901" w14:textId="7D63AA83" w:rsidR="00236130" w:rsidRDefault="00236130" w:rsidP="00933E9A">
      <w:r w:rsidRPr="00933E9A">
        <w:t xml:space="preserve">Pour plus d’informations, </w:t>
      </w:r>
      <w:proofErr w:type="gramStart"/>
      <w:r w:rsidRPr="00933E9A">
        <w:t>consultez le</w:t>
      </w:r>
      <w:proofErr w:type="gramEnd"/>
      <w:r>
        <w:t xml:space="preserve"> </w:t>
      </w:r>
      <w:r w:rsidRPr="00933E9A">
        <w:t>Québec.ca/coronavirus</w:t>
      </w:r>
    </w:p>
    <w:p w14:paraId="3FFBDFF5" w14:textId="523207EE" w:rsidR="00933E9A" w:rsidRPr="00933E9A" w:rsidRDefault="00933E9A" w:rsidP="00933E9A">
      <w:r w:rsidRPr="00933E9A">
        <w:t>Sans frais: 1 877 644-4545</w:t>
      </w:r>
    </w:p>
    <w:p w14:paraId="3CCB8E4C" w14:textId="71CDBC4A" w:rsidR="00933E9A" w:rsidRPr="00933E9A" w:rsidRDefault="00236130" w:rsidP="00933E9A">
      <w:r>
        <w:t>Image, l</w:t>
      </w:r>
      <w:r w:rsidR="00933E9A" w:rsidRPr="00933E9A">
        <w:t>ogo votre gouvernement</w:t>
      </w:r>
    </w:p>
    <w:p w14:paraId="681EE0B5" w14:textId="7F853ADA" w:rsidR="00933E9A" w:rsidRPr="00933E9A" w:rsidRDefault="00236130" w:rsidP="00933E9A">
      <w:r>
        <w:t>Image, l</w:t>
      </w:r>
      <w:r w:rsidR="00933E9A" w:rsidRPr="00933E9A">
        <w:t xml:space="preserve">ogo du Québec </w:t>
      </w:r>
    </w:p>
    <w:p w14:paraId="5F0C6CE8" w14:textId="72E2F90D" w:rsidR="00933E9A" w:rsidRPr="00933E9A" w:rsidRDefault="00236130" w:rsidP="00933E9A">
      <w:pPr>
        <w:sectPr w:rsidR="00933E9A" w:rsidRPr="00933E9A" w:rsidSect="003D7DA2">
          <w:pgSz w:w="11880" w:h="15480"/>
          <w:pgMar w:top="1440" w:right="1800" w:bottom="1440" w:left="1800" w:header="720" w:footer="720" w:gutter="0"/>
          <w:cols w:space="720"/>
          <w:noEndnote/>
          <w:docGrid w:linePitch="435"/>
        </w:sectPr>
      </w:pPr>
      <w:r w:rsidRPr="00933E9A">
        <w:t>19-210-30FA © Gouvernement du Québec, 20</w:t>
      </w:r>
      <w:r w:rsidR="00E7110B">
        <w:t>20</w:t>
      </w:r>
    </w:p>
    <w:p w14:paraId="64E41BEB" w14:textId="77777777" w:rsidR="00933E9A" w:rsidRPr="00933E9A" w:rsidRDefault="00933E9A" w:rsidP="00933E9A">
      <w:pPr>
        <w:sectPr w:rsidR="00933E9A" w:rsidRPr="00933E9A" w:rsidSect="00261C9F">
          <w:pgSz w:w="11880" w:h="15980"/>
          <w:pgMar w:top="1440" w:right="1800" w:bottom="1440" w:left="1800" w:header="720" w:footer="720" w:gutter="0"/>
          <w:cols w:space="720"/>
          <w:noEndnote/>
          <w:docGrid w:linePitch="435"/>
        </w:sectPr>
      </w:pPr>
    </w:p>
    <w:p w14:paraId="36981DC0" w14:textId="77777777" w:rsidR="00933E9A" w:rsidRPr="0071254B" w:rsidRDefault="00933E9A" w:rsidP="00236130">
      <w:pPr>
        <w:sectPr w:rsidR="00933E9A" w:rsidRPr="0071254B">
          <w:pgSz w:w="11880" w:h="15980"/>
          <w:pgMar w:top="1400" w:right="310" w:bottom="0" w:left="540" w:header="720" w:footer="720" w:gutter="0"/>
          <w:cols w:space="720"/>
          <w:noEndnote/>
        </w:sectPr>
      </w:pPr>
    </w:p>
    <w:p w14:paraId="04BA1A95" w14:textId="77777777" w:rsidR="00933E9A" w:rsidRPr="0071254B" w:rsidRDefault="00933E9A" w:rsidP="00236130">
      <w:pPr>
        <w:sectPr w:rsidR="00933E9A" w:rsidRPr="0071254B">
          <w:type w:val="continuous"/>
          <w:pgSz w:w="11880" w:h="15980"/>
          <w:pgMar w:top="1400" w:right="437" w:bottom="0" w:left="540" w:header="720" w:footer="720" w:gutter="0"/>
          <w:cols w:num="2" w:space="720" w:equalWidth="0">
            <w:col w:w="4282" w:space="331"/>
            <w:col w:w="4571"/>
          </w:cols>
          <w:noEndnote/>
        </w:sectPr>
      </w:pPr>
    </w:p>
    <w:p w14:paraId="587B31D6" w14:textId="23996B9A" w:rsidR="0071254B" w:rsidRPr="0071254B" w:rsidRDefault="0071254B" w:rsidP="0071254B"/>
    <w:sectPr w:rsidR="0071254B" w:rsidRPr="0071254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21EB" w14:textId="77777777" w:rsidR="00924CFD" w:rsidRDefault="00924CFD" w:rsidP="00E7110B">
      <w:pPr>
        <w:spacing w:before="0" w:after="0" w:line="240" w:lineRule="auto"/>
      </w:pPr>
      <w:r>
        <w:separator/>
      </w:r>
    </w:p>
  </w:endnote>
  <w:endnote w:type="continuationSeparator" w:id="0">
    <w:p w14:paraId="07607FCF" w14:textId="77777777" w:rsidR="00924CFD" w:rsidRDefault="00924CFD" w:rsidP="00E711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Calibri"/>
    <w:panose1 w:val="00000000000000000000"/>
    <w:charset w:val="00"/>
    <w:family w:val="swiss"/>
    <w:notTrueType/>
    <w:pitch w:val="default"/>
    <w:sig w:usb0="00000003" w:usb1="00000000" w:usb2="00000000" w:usb3="00000000" w:csb0="00000001" w:csb1="00000000"/>
  </w:font>
  <w:font w:name="NJWVYW+Avenir-Book">
    <w:altName w:val="Calibri"/>
    <w:panose1 w:val="00000000000000000000"/>
    <w:charset w:val="00"/>
    <w:family w:val="swiss"/>
    <w:notTrueType/>
    <w:pitch w:val="default"/>
    <w:sig w:usb0="00000003" w:usb1="00000000" w:usb2="00000000" w:usb3="00000000" w:csb0="00000001" w:csb1="00000000"/>
  </w:font>
  <w:font w:name="GKLWE K+ Interstate">
    <w:altName w:val="Interstate"/>
    <w:panose1 w:val="00000000000000000000"/>
    <w:charset w:val="00"/>
    <w:family w:val="swiss"/>
    <w:notTrueType/>
    <w:pitch w:val="default"/>
    <w:sig w:usb0="00000003" w:usb1="00000000" w:usb2="00000000" w:usb3="00000000" w:csb0="00000001" w:csb1="00000000"/>
  </w:font>
  <w:font w:name="Avenir Heavy">
    <w:altName w:val="Calibri"/>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7F0F" w14:textId="77777777" w:rsidR="00151EF3" w:rsidRDefault="00151E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341659"/>
      <w:docPartObj>
        <w:docPartGallery w:val="Page Numbers (Bottom of Page)"/>
        <w:docPartUnique/>
      </w:docPartObj>
    </w:sdtPr>
    <w:sdtEndPr/>
    <w:sdtContent>
      <w:p w14:paraId="7F99A63D" w14:textId="36333A26" w:rsidR="00151EF3" w:rsidRDefault="00151EF3">
        <w:pPr>
          <w:pStyle w:val="Pieddepage"/>
          <w:jc w:val="right"/>
        </w:pPr>
        <w:r>
          <w:fldChar w:fldCharType="begin"/>
        </w:r>
        <w:r>
          <w:instrText>PAGE   \* MERGEFORMAT</w:instrText>
        </w:r>
        <w:r>
          <w:fldChar w:fldCharType="separate"/>
        </w:r>
        <w:r>
          <w:rPr>
            <w:lang w:val="fr-FR"/>
          </w:rPr>
          <w:t>2</w:t>
        </w:r>
        <w:r>
          <w:fldChar w:fldCharType="end"/>
        </w:r>
      </w:p>
    </w:sdtContent>
  </w:sdt>
  <w:p w14:paraId="4FF24339" w14:textId="77777777" w:rsidR="00151EF3" w:rsidRDefault="00151E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B36C" w14:textId="77777777" w:rsidR="00151EF3" w:rsidRDefault="00151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D1EC" w14:textId="77777777" w:rsidR="00924CFD" w:rsidRDefault="00924CFD" w:rsidP="00E7110B">
      <w:pPr>
        <w:spacing w:before="0" w:after="0" w:line="240" w:lineRule="auto"/>
      </w:pPr>
      <w:r>
        <w:separator/>
      </w:r>
    </w:p>
  </w:footnote>
  <w:footnote w:type="continuationSeparator" w:id="0">
    <w:p w14:paraId="5F7A06F0" w14:textId="77777777" w:rsidR="00924CFD" w:rsidRDefault="00924CFD" w:rsidP="00E711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EB17" w14:textId="77777777" w:rsidR="00151EF3" w:rsidRDefault="00151E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F055" w14:textId="77777777" w:rsidR="00151EF3" w:rsidRDefault="00151E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7987" w14:textId="77777777" w:rsidR="00151EF3" w:rsidRDefault="00151E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089"/>
    <w:multiLevelType w:val="hybridMultilevel"/>
    <w:tmpl w:val="32C07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E765A2"/>
    <w:multiLevelType w:val="hybridMultilevel"/>
    <w:tmpl w:val="9B547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C777C9"/>
    <w:multiLevelType w:val="hybridMultilevel"/>
    <w:tmpl w:val="ED7EB5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9C51B1"/>
    <w:multiLevelType w:val="hybridMultilevel"/>
    <w:tmpl w:val="810C1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5C03E6"/>
    <w:multiLevelType w:val="hybridMultilevel"/>
    <w:tmpl w:val="8EF4B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E528BB"/>
    <w:multiLevelType w:val="hybridMultilevel"/>
    <w:tmpl w:val="6E7049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15053F"/>
    <w:multiLevelType w:val="hybridMultilevel"/>
    <w:tmpl w:val="C71AC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CF09C1"/>
    <w:multiLevelType w:val="hybridMultilevel"/>
    <w:tmpl w:val="A3325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9D02409"/>
    <w:multiLevelType w:val="hybridMultilevel"/>
    <w:tmpl w:val="6AFCBD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4766BB"/>
    <w:multiLevelType w:val="hybridMultilevel"/>
    <w:tmpl w:val="4AF63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8F2B23"/>
    <w:multiLevelType w:val="hybridMultilevel"/>
    <w:tmpl w:val="4C3E48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913BE8"/>
    <w:multiLevelType w:val="hybridMultilevel"/>
    <w:tmpl w:val="D89203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3847C7"/>
    <w:multiLevelType w:val="hybridMultilevel"/>
    <w:tmpl w:val="E4588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AA49CA"/>
    <w:multiLevelType w:val="hybridMultilevel"/>
    <w:tmpl w:val="3EDA82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D936B2"/>
    <w:multiLevelType w:val="hybridMultilevel"/>
    <w:tmpl w:val="2E666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6820D2"/>
    <w:multiLevelType w:val="hybridMultilevel"/>
    <w:tmpl w:val="C69005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642960"/>
    <w:multiLevelType w:val="hybridMultilevel"/>
    <w:tmpl w:val="994C6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365201"/>
    <w:multiLevelType w:val="hybridMultilevel"/>
    <w:tmpl w:val="4C886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7953C0B"/>
    <w:multiLevelType w:val="hybridMultilevel"/>
    <w:tmpl w:val="8062B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317F83"/>
    <w:multiLevelType w:val="hybridMultilevel"/>
    <w:tmpl w:val="46F21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ADE44B0"/>
    <w:multiLevelType w:val="hybridMultilevel"/>
    <w:tmpl w:val="BDA4D5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EED7A9C"/>
    <w:multiLevelType w:val="hybridMultilevel"/>
    <w:tmpl w:val="094E71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03E7452"/>
    <w:multiLevelType w:val="hybridMultilevel"/>
    <w:tmpl w:val="83B88B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2DC6751"/>
    <w:multiLevelType w:val="hybridMultilevel"/>
    <w:tmpl w:val="A802E9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5FC3C3A"/>
    <w:multiLevelType w:val="hybridMultilevel"/>
    <w:tmpl w:val="74A8B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86A7A98"/>
    <w:multiLevelType w:val="hybridMultilevel"/>
    <w:tmpl w:val="E5AEF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022FAA"/>
    <w:multiLevelType w:val="hybridMultilevel"/>
    <w:tmpl w:val="83A85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FD5144F"/>
    <w:multiLevelType w:val="hybridMultilevel"/>
    <w:tmpl w:val="817E3D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9D6B97"/>
    <w:multiLevelType w:val="hybridMultilevel"/>
    <w:tmpl w:val="8494C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60863AE"/>
    <w:multiLevelType w:val="hybridMultilevel"/>
    <w:tmpl w:val="BF7C9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4"/>
  </w:num>
  <w:num w:numId="4">
    <w:abstractNumId w:val="6"/>
  </w:num>
  <w:num w:numId="5">
    <w:abstractNumId w:val="13"/>
  </w:num>
  <w:num w:numId="6">
    <w:abstractNumId w:val="3"/>
  </w:num>
  <w:num w:numId="7">
    <w:abstractNumId w:val="27"/>
  </w:num>
  <w:num w:numId="8">
    <w:abstractNumId w:val="18"/>
  </w:num>
  <w:num w:numId="9">
    <w:abstractNumId w:val="22"/>
  </w:num>
  <w:num w:numId="10">
    <w:abstractNumId w:val="7"/>
  </w:num>
  <w:num w:numId="11">
    <w:abstractNumId w:val="19"/>
  </w:num>
  <w:num w:numId="12">
    <w:abstractNumId w:val="15"/>
  </w:num>
  <w:num w:numId="13">
    <w:abstractNumId w:val="8"/>
  </w:num>
  <w:num w:numId="14">
    <w:abstractNumId w:val="0"/>
  </w:num>
  <w:num w:numId="15">
    <w:abstractNumId w:val="5"/>
  </w:num>
  <w:num w:numId="16">
    <w:abstractNumId w:val="28"/>
  </w:num>
  <w:num w:numId="17">
    <w:abstractNumId w:val="20"/>
  </w:num>
  <w:num w:numId="18">
    <w:abstractNumId w:val="4"/>
  </w:num>
  <w:num w:numId="19">
    <w:abstractNumId w:val="21"/>
  </w:num>
  <w:num w:numId="20">
    <w:abstractNumId w:val="9"/>
  </w:num>
  <w:num w:numId="21">
    <w:abstractNumId w:val="1"/>
  </w:num>
  <w:num w:numId="22">
    <w:abstractNumId w:val="12"/>
  </w:num>
  <w:num w:numId="23">
    <w:abstractNumId w:val="25"/>
  </w:num>
  <w:num w:numId="24">
    <w:abstractNumId w:val="17"/>
  </w:num>
  <w:num w:numId="25">
    <w:abstractNumId w:val="14"/>
  </w:num>
  <w:num w:numId="26">
    <w:abstractNumId w:val="10"/>
  </w:num>
  <w:num w:numId="27">
    <w:abstractNumId w:val="23"/>
  </w:num>
  <w:num w:numId="28">
    <w:abstractNumId w:val="29"/>
  </w:num>
  <w:num w:numId="29">
    <w:abstractNumId w:val="11"/>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4B"/>
    <w:rsid w:val="00151EF3"/>
    <w:rsid w:val="001705A5"/>
    <w:rsid w:val="001F1D3F"/>
    <w:rsid w:val="0023383F"/>
    <w:rsid w:val="00236130"/>
    <w:rsid w:val="00244847"/>
    <w:rsid w:val="00261C9F"/>
    <w:rsid w:val="00350EA6"/>
    <w:rsid w:val="003D7DA2"/>
    <w:rsid w:val="003E0EA8"/>
    <w:rsid w:val="004114A6"/>
    <w:rsid w:val="00477FC7"/>
    <w:rsid w:val="004A0693"/>
    <w:rsid w:val="00517563"/>
    <w:rsid w:val="006F367A"/>
    <w:rsid w:val="006F48A3"/>
    <w:rsid w:val="0071254B"/>
    <w:rsid w:val="00785285"/>
    <w:rsid w:val="00796FE5"/>
    <w:rsid w:val="00912828"/>
    <w:rsid w:val="00924CFD"/>
    <w:rsid w:val="00933E9A"/>
    <w:rsid w:val="009561CB"/>
    <w:rsid w:val="00971D77"/>
    <w:rsid w:val="00985AF0"/>
    <w:rsid w:val="00987CBD"/>
    <w:rsid w:val="00992E04"/>
    <w:rsid w:val="00A448DA"/>
    <w:rsid w:val="00B15739"/>
    <w:rsid w:val="00B47EF6"/>
    <w:rsid w:val="00C252D0"/>
    <w:rsid w:val="00C8472F"/>
    <w:rsid w:val="00C915FF"/>
    <w:rsid w:val="00DE421D"/>
    <w:rsid w:val="00E7110B"/>
    <w:rsid w:val="00EF2896"/>
    <w:rsid w:val="00F01BE4"/>
    <w:rsid w:val="00F54C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C3D3"/>
  <w15:chartTrackingRefBased/>
  <w15:docId w15:val="{BB192DDE-886B-45AC-8364-8F30F473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8A3"/>
    <w:pPr>
      <w:spacing w:before="240" w:after="240" w:line="269" w:lineRule="auto"/>
    </w:pPr>
    <w:rPr>
      <w:rFonts w:ascii="Arial" w:hAnsi="Arial"/>
      <w:sz w:val="32"/>
    </w:rPr>
  </w:style>
  <w:style w:type="paragraph" w:styleId="Titre1">
    <w:name w:val="heading 1"/>
    <w:basedOn w:val="Normal"/>
    <w:next w:val="Normal"/>
    <w:link w:val="Titre1Car"/>
    <w:uiPriority w:val="9"/>
    <w:qFormat/>
    <w:rsid w:val="006F48A3"/>
    <w:pPr>
      <w:keepNext/>
      <w:keepLines/>
      <w:outlineLvl w:val="0"/>
    </w:pPr>
    <w:rPr>
      <w:rFonts w:eastAsiaTheme="majorEastAsia" w:cstheme="majorBidi"/>
      <w:sz w:val="48"/>
      <w:szCs w:val="32"/>
    </w:rPr>
  </w:style>
  <w:style w:type="paragraph" w:styleId="Titre2">
    <w:name w:val="heading 2"/>
    <w:basedOn w:val="Normal"/>
    <w:next w:val="Normal"/>
    <w:link w:val="Titre2Car"/>
    <w:uiPriority w:val="9"/>
    <w:unhideWhenUsed/>
    <w:qFormat/>
    <w:rsid w:val="006F48A3"/>
    <w:pPr>
      <w:keepNext/>
      <w:keepLines/>
      <w:outlineLvl w:val="1"/>
    </w:pPr>
    <w:rPr>
      <w:rFonts w:eastAsiaTheme="majorEastAsia" w:cstheme="majorBidi"/>
      <w:sz w:val="44"/>
      <w:szCs w:val="26"/>
    </w:rPr>
  </w:style>
  <w:style w:type="paragraph" w:styleId="Titre3">
    <w:name w:val="heading 3"/>
    <w:basedOn w:val="Normal"/>
    <w:next w:val="Normal"/>
    <w:link w:val="Titre3Car"/>
    <w:uiPriority w:val="9"/>
    <w:unhideWhenUsed/>
    <w:qFormat/>
    <w:rsid w:val="006F48A3"/>
    <w:pPr>
      <w:keepNext/>
      <w:keepLines/>
      <w:outlineLvl w:val="2"/>
    </w:pPr>
    <w:rPr>
      <w:rFonts w:eastAsiaTheme="majorEastAsia" w:cstheme="majorBidi"/>
      <w:sz w:val="40"/>
      <w:szCs w:val="24"/>
    </w:rPr>
  </w:style>
  <w:style w:type="paragraph" w:styleId="Titre4">
    <w:name w:val="heading 4"/>
    <w:basedOn w:val="Normal"/>
    <w:next w:val="Normal"/>
    <w:link w:val="Titre4Car"/>
    <w:uiPriority w:val="9"/>
    <w:unhideWhenUsed/>
    <w:qFormat/>
    <w:rsid w:val="006F48A3"/>
    <w:pPr>
      <w:keepNext/>
      <w:keepLines/>
      <w:outlineLvl w:val="3"/>
    </w:pPr>
    <w:rPr>
      <w:rFonts w:eastAsiaTheme="majorEastAsia" w:cstheme="majorBidi"/>
      <w:i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254B"/>
    <w:pPr>
      <w:autoSpaceDE w:val="0"/>
      <w:autoSpaceDN w:val="0"/>
      <w:adjustRightInd w:val="0"/>
      <w:spacing w:after="0" w:line="240" w:lineRule="auto"/>
    </w:pPr>
    <w:rPr>
      <w:rFonts w:ascii="Avenir Black" w:hAnsi="Avenir Black" w:cs="Avenir Black"/>
      <w:color w:val="000000"/>
      <w:sz w:val="24"/>
      <w:szCs w:val="24"/>
    </w:rPr>
  </w:style>
  <w:style w:type="paragraph" w:customStyle="1" w:styleId="Pa3">
    <w:name w:val="Pa3"/>
    <w:basedOn w:val="Default"/>
    <w:next w:val="Default"/>
    <w:uiPriority w:val="99"/>
    <w:rsid w:val="0071254B"/>
    <w:pPr>
      <w:spacing w:line="361" w:lineRule="atLeast"/>
    </w:pPr>
    <w:rPr>
      <w:rFonts w:cstheme="minorBidi"/>
      <w:color w:val="auto"/>
    </w:rPr>
  </w:style>
  <w:style w:type="paragraph" w:customStyle="1" w:styleId="Pa10">
    <w:name w:val="Pa10"/>
    <w:basedOn w:val="Default"/>
    <w:next w:val="Default"/>
    <w:uiPriority w:val="99"/>
    <w:rsid w:val="0071254B"/>
    <w:pPr>
      <w:spacing w:line="181" w:lineRule="atLeast"/>
    </w:pPr>
    <w:rPr>
      <w:rFonts w:cstheme="minorBidi"/>
      <w:color w:val="auto"/>
    </w:rPr>
  </w:style>
  <w:style w:type="paragraph" w:customStyle="1" w:styleId="Pa11">
    <w:name w:val="Pa11"/>
    <w:basedOn w:val="Default"/>
    <w:next w:val="Default"/>
    <w:uiPriority w:val="99"/>
    <w:rsid w:val="0071254B"/>
    <w:pPr>
      <w:spacing w:line="181" w:lineRule="atLeast"/>
    </w:pPr>
    <w:rPr>
      <w:rFonts w:cstheme="minorBidi"/>
      <w:color w:val="auto"/>
    </w:rPr>
  </w:style>
  <w:style w:type="paragraph" w:customStyle="1" w:styleId="Pa13">
    <w:name w:val="Pa13"/>
    <w:basedOn w:val="Default"/>
    <w:next w:val="Default"/>
    <w:uiPriority w:val="99"/>
    <w:rsid w:val="0071254B"/>
    <w:pPr>
      <w:spacing w:line="161" w:lineRule="atLeast"/>
    </w:pPr>
    <w:rPr>
      <w:rFonts w:cstheme="minorBidi"/>
      <w:color w:val="auto"/>
    </w:rPr>
  </w:style>
  <w:style w:type="paragraph" w:customStyle="1" w:styleId="Pa5">
    <w:name w:val="Pa5"/>
    <w:basedOn w:val="Default"/>
    <w:next w:val="Default"/>
    <w:uiPriority w:val="99"/>
    <w:rsid w:val="0071254B"/>
    <w:pPr>
      <w:spacing w:line="601" w:lineRule="atLeast"/>
    </w:pPr>
    <w:rPr>
      <w:rFonts w:cstheme="minorBidi"/>
      <w:color w:val="auto"/>
    </w:rPr>
  </w:style>
  <w:style w:type="paragraph" w:customStyle="1" w:styleId="Pa6">
    <w:name w:val="Pa6"/>
    <w:basedOn w:val="Default"/>
    <w:next w:val="Default"/>
    <w:uiPriority w:val="99"/>
    <w:rsid w:val="0071254B"/>
    <w:pPr>
      <w:spacing w:line="241" w:lineRule="atLeast"/>
    </w:pPr>
    <w:rPr>
      <w:rFonts w:cstheme="minorBidi"/>
      <w:color w:val="auto"/>
    </w:rPr>
  </w:style>
  <w:style w:type="paragraph" w:customStyle="1" w:styleId="Pa8">
    <w:name w:val="Pa8"/>
    <w:basedOn w:val="Default"/>
    <w:next w:val="Default"/>
    <w:uiPriority w:val="99"/>
    <w:rsid w:val="0071254B"/>
    <w:pPr>
      <w:spacing w:line="301" w:lineRule="atLeast"/>
    </w:pPr>
    <w:rPr>
      <w:rFonts w:cstheme="minorBidi"/>
      <w:color w:val="auto"/>
    </w:rPr>
  </w:style>
  <w:style w:type="character" w:customStyle="1" w:styleId="A11">
    <w:name w:val="A11"/>
    <w:uiPriority w:val="99"/>
    <w:rsid w:val="0071254B"/>
    <w:rPr>
      <w:rFonts w:ascii="NJWVYW+Avenir-Book" w:hAnsi="NJWVYW+Avenir-Book" w:cs="NJWVYW+Avenir-Book"/>
      <w:color w:val="000000"/>
      <w:u w:val="single"/>
    </w:rPr>
  </w:style>
  <w:style w:type="paragraph" w:customStyle="1" w:styleId="Pa15">
    <w:name w:val="Pa15"/>
    <w:basedOn w:val="Default"/>
    <w:next w:val="Default"/>
    <w:uiPriority w:val="99"/>
    <w:rsid w:val="0071254B"/>
    <w:pPr>
      <w:spacing w:line="241" w:lineRule="atLeast"/>
    </w:pPr>
    <w:rPr>
      <w:rFonts w:cstheme="minorBidi"/>
      <w:color w:val="auto"/>
    </w:rPr>
  </w:style>
  <w:style w:type="paragraph" w:customStyle="1" w:styleId="Pa9">
    <w:name w:val="Pa9"/>
    <w:basedOn w:val="Default"/>
    <w:next w:val="Default"/>
    <w:uiPriority w:val="99"/>
    <w:rsid w:val="0071254B"/>
    <w:pPr>
      <w:spacing w:line="301" w:lineRule="atLeast"/>
    </w:pPr>
    <w:rPr>
      <w:rFonts w:cstheme="minorBidi"/>
      <w:color w:val="auto"/>
    </w:rPr>
  </w:style>
  <w:style w:type="paragraph" w:customStyle="1" w:styleId="Pa21">
    <w:name w:val="Pa21"/>
    <w:basedOn w:val="Default"/>
    <w:next w:val="Default"/>
    <w:uiPriority w:val="99"/>
    <w:rsid w:val="0071254B"/>
    <w:pPr>
      <w:spacing w:line="241" w:lineRule="atLeast"/>
    </w:pPr>
    <w:rPr>
      <w:rFonts w:cstheme="minorBidi"/>
      <w:color w:val="auto"/>
    </w:rPr>
  </w:style>
  <w:style w:type="paragraph" w:styleId="Paragraphedeliste">
    <w:name w:val="List Paragraph"/>
    <w:basedOn w:val="Normal"/>
    <w:uiPriority w:val="34"/>
    <w:qFormat/>
    <w:rsid w:val="0071254B"/>
    <w:pPr>
      <w:ind w:left="720"/>
      <w:contextualSpacing/>
    </w:pPr>
  </w:style>
  <w:style w:type="paragraph" w:customStyle="1" w:styleId="Pa26">
    <w:name w:val="Pa26"/>
    <w:basedOn w:val="Default"/>
    <w:next w:val="Default"/>
    <w:uiPriority w:val="99"/>
    <w:rsid w:val="0071254B"/>
    <w:pPr>
      <w:spacing w:line="241" w:lineRule="atLeast"/>
    </w:pPr>
    <w:rPr>
      <w:rFonts w:cstheme="minorBidi"/>
      <w:color w:val="auto"/>
    </w:rPr>
  </w:style>
  <w:style w:type="paragraph" w:customStyle="1" w:styleId="Pa30">
    <w:name w:val="Pa30"/>
    <w:basedOn w:val="Default"/>
    <w:next w:val="Default"/>
    <w:uiPriority w:val="99"/>
    <w:rsid w:val="0071254B"/>
    <w:pPr>
      <w:spacing w:line="241" w:lineRule="atLeast"/>
    </w:pPr>
    <w:rPr>
      <w:rFonts w:ascii="GKLWE K+ Interstate" w:hAnsi="GKLWE K+ Interstate" w:cstheme="minorBidi"/>
      <w:color w:val="auto"/>
    </w:rPr>
  </w:style>
  <w:style w:type="paragraph" w:customStyle="1" w:styleId="Pa31">
    <w:name w:val="Pa31"/>
    <w:basedOn w:val="Default"/>
    <w:next w:val="Default"/>
    <w:uiPriority w:val="99"/>
    <w:rsid w:val="0071254B"/>
    <w:pPr>
      <w:spacing w:line="241" w:lineRule="atLeast"/>
    </w:pPr>
    <w:rPr>
      <w:rFonts w:ascii="GKLWE K+ Interstate" w:hAnsi="GKLWE K+ Interstate" w:cstheme="minorBidi"/>
      <w:color w:val="auto"/>
    </w:rPr>
  </w:style>
  <w:style w:type="paragraph" w:customStyle="1" w:styleId="Pa33">
    <w:name w:val="Pa33"/>
    <w:basedOn w:val="Default"/>
    <w:next w:val="Default"/>
    <w:uiPriority w:val="99"/>
    <w:rsid w:val="0071254B"/>
    <w:pPr>
      <w:spacing w:line="241" w:lineRule="atLeast"/>
    </w:pPr>
    <w:rPr>
      <w:rFonts w:ascii="GKLWE K+ Interstate" w:hAnsi="GKLWE K+ Interstate" w:cstheme="minorBidi"/>
      <w:color w:val="auto"/>
    </w:rPr>
  </w:style>
  <w:style w:type="character" w:customStyle="1" w:styleId="A8">
    <w:name w:val="A8"/>
    <w:uiPriority w:val="99"/>
    <w:rsid w:val="0071254B"/>
    <w:rPr>
      <w:rFonts w:cs="GKLWE K+ Interstate"/>
      <w:color w:val="000000"/>
      <w:sz w:val="18"/>
      <w:szCs w:val="18"/>
    </w:rPr>
  </w:style>
  <w:style w:type="paragraph" w:customStyle="1" w:styleId="Pa14">
    <w:name w:val="Pa14"/>
    <w:basedOn w:val="Default"/>
    <w:next w:val="Default"/>
    <w:uiPriority w:val="99"/>
    <w:rsid w:val="0071254B"/>
    <w:pPr>
      <w:spacing w:line="321" w:lineRule="atLeast"/>
    </w:pPr>
    <w:rPr>
      <w:rFonts w:cstheme="minorBidi"/>
      <w:color w:val="auto"/>
    </w:rPr>
  </w:style>
  <w:style w:type="paragraph" w:customStyle="1" w:styleId="Pa18">
    <w:name w:val="Pa18"/>
    <w:basedOn w:val="Default"/>
    <w:next w:val="Default"/>
    <w:uiPriority w:val="99"/>
    <w:rsid w:val="0071254B"/>
    <w:pPr>
      <w:spacing w:line="1301" w:lineRule="atLeast"/>
    </w:pPr>
    <w:rPr>
      <w:rFonts w:cstheme="minorBidi"/>
      <w:color w:val="auto"/>
    </w:rPr>
  </w:style>
  <w:style w:type="character" w:customStyle="1" w:styleId="A12">
    <w:name w:val="A12"/>
    <w:uiPriority w:val="99"/>
    <w:rsid w:val="0071254B"/>
    <w:rPr>
      <w:rFonts w:ascii="Avenir Heavy" w:hAnsi="Avenir Heavy" w:cs="Avenir Heavy"/>
      <w:b/>
      <w:bCs/>
      <w:color w:val="000000"/>
      <w:sz w:val="117"/>
      <w:szCs w:val="117"/>
    </w:rPr>
  </w:style>
  <w:style w:type="paragraph" w:customStyle="1" w:styleId="Pa35">
    <w:name w:val="Pa35"/>
    <w:basedOn w:val="Default"/>
    <w:next w:val="Default"/>
    <w:uiPriority w:val="99"/>
    <w:rsid w:val="0071254B"/>
    <w:pPr>
      <w:spacing w:line="241" w:lineRule="atLeast"/>
    </w:pPr>
    <w:rPr>
      <w:rFonts w:ascii="GKLWE K+ Interstate" w:hAnsi="GKLWE K+ Interstate" w:cstheme="minorBidi"/>
      <w:color w:val="auto"/>
    </w:rPr>
  </w:style>
  <w:style w:type="character" w:customStyle="1" w:styleId="A14">
    <w:name w:val="A14"/>
    <w:uiPriority w:val="99"/>
    <w:rsid w:val="0071254B"/>
    <w:rPr>
      <w:rFonts w:ascii="NJWVYW+Avenir-Book" w:hAnsi="NJWVYW+Avenir-Book" w:cs="NJWVYW+Avenir-Book"/>
      <w:color w:val="000000"/>
      <w:sz w:val="14"/>
      <w:szCs w:val="14"/>
    </w:rPr>
  </w:style>
  <w:style w:type="paragraph" w:customStyle="1" w:styleId="Pa41">
    <w:name w:val="Pa41"/>
    <w:basedOn w:val="Default"/>
    <w:next w:val="Default"/>
    <w:uiPriority w:val="99"/>
    <w:rsid w:val="0071254B"/>
    <w:pPr>
      <w:spacing w:line="241" w:lineRule="atLeast"/>
    </w:pPr>
    <w:rPr>
      <w:rFonts w:ascii="GKLWE K+ Interstate" w:hAnsi="GKLWE K+ Interstate" w:cstheme="minorBidi"/>
      <w:color w:val="auto"/>
    </w:rPr>
  </w:style>
  <w:style w:type="paragraph" w:customStyle="1" w:styleId="Pa42">
    <w:name w:val="Pa42"/>
    <w:basedOn w:val="Default"/>
    <w:next w:val="Default"/>
    <w:uiPriority w:val="99"/>
    <w:rsid w:val="0071254B"/>
    <w:pPr>
      <w:spacing w:line="241" w:lineRule="atLeast"/>
    </w:pPr>
    <w:rPr>
      <w:rFonts w:ascii="Avenir Medium" w:hAnsi="Avenir Medium" w:cstheme="minorBidi"/>
      <w:color w:val="auto"/>
    </w:rPr>
  </w:style>
  <w:style w:type="paragraph" w:customStyle="1" w:styleId="Pa28">
    <w:name w:val="Pa28"/>
    <w:basedOn w:val="Default"/>
    <w:next w:val="Default"/>
    <w:uiPriority w:val="99"/>
    <w:rsid w:val="0071254B"/>
    <w:pPr>
      <w:spacing w:line="241" w:lineRule="atLeast"/>
    </w:pPr>
    <w:rPr>
      <w:rFonts w:ascii="Avenir Medium" w:hAnsi="Avenir Medium" w:cstheme="minorBidi"/>
      <w:color w:val="auto"/>
    </w:rPr>
  </w:style>
  <w:style w:type="character" w:customStyle="1" w:styleId="A15">
    <w:name w:val="A15"/>
    <w:uiPriority w:val="99"/>
    <w:rsid w:val="0071254B"/>
    <w:rPr>
      <w:rFonts w:ascii="Avenir Black" w:hAnsi="Avenir Black" w:cs="Avenir Black"/>
      <w:color w:val="000000"/>
      <w:sz w:val="22"/>
      <w:szCs w:val="22"/>
    </w:rPr>
  </w:style>
  <w:style w:type="paragraph" w:customStyle="1" w:styleId="Pa43">
    <w:name w:val="Pa43"/>
    <w:basedOn w:val="Default"/>
    <w:next w:val="Default"/>
    <w:uiPriority w:val="99"/>
    <w:rsid w:val="0071254B"/>
    <w:pPr>
      <w:spacing w:line="241" w:lineRule="atLeast"/>
    </w:pPr>
    <w:rPr>
      <w:rFonts w:ascii="Avenir Medium" w:hAnsi="Avenir Medium" w:cstheme="minorBidi"/>
      <w:color w:val="auto"/>
    </w:rPr>
  </w:style>
  <w:style w:type="paragraph" w:customStyle="1" w:styleId="Pa0">
    <w:name w:val="Pa0"/>
    <w:basedOn w:val="Default"/>
    <w:next w:val="Default"/>
    <w:uiPriority w:val="99"/>
    <w:rsid w:val="0071254B"/>
    <w:pPr>
      <w:spacing w:line="421" w:lineRule="atLeast"/>
    </w:pPr>
    <w:rPr>
      <w:rFonts w:cstheme="minorBidi"/>
      <w:color w:val="auto"/>
    </w:rPr>
  </w:style>
  <w:style w:type="paragraph" w:customStyle="1" w:styleId="Pa22">
    <w:name w:val="Pa22"/>
    <w:basedOn w:val="Default"/>
    <w:next w:val="Default"/>
    <w:uiPriority w:val="99"/>
    <w:rsid w:val="0071254B"/>
    <w:pPr>
      <w:spacing w:line="161" w:lineRule="atLeast"/>
    </w:pPr>
    <w:rPr>
      <w:rFonts w:cstheme="minorBidi"/>
      <w:color w:val="auto"/>
    </w:rPr>
  </w:style>
  <w:style w:type="paragraph" w:customStyle="1" w:styleId="Pa44">
    <w:name w:val="Pa44"/>
    <w:basedOn w:val="Default"/>
    <w:next w:val="Default"/>
    <w:uiPriority w:val="99"/>
    <w:rsid w:val="0071254B"/>
    <w:pPr>
      <w:spacing w:line="241" w:lineRule="atLeast"/>
    </w:pPr>
    <w:rPr>
      <w:rFonts w:cstheme="minorBidi"/>
      <w:color w:val="auto"/>
    </w:rPr>
  </w:style>
  <w:style w:type="paragraph" w:customStyle="1" w:styleId="Pa46">
    <w:name w:val="Pa46"/>
    <w:basedOn w:val="Default"/>
    <w:next w:val="Default"/>
    <w:uiPriority w:val="99"/>
    <w:rsid w:val="0071254B"/>
    <w:pPr>
      <w:spacing w:line="241" w:lineRule="atLeast"/>
    </w:pPr>
    <w:rPr>
      <w:rFonts w:ascii="GKLWE K+ Interstate" w:hAnsi="GKLWE K+ Interstate" w:cstheme="minorBidi"/>
      <w:color w:val="auto"/>
    </w:rPr>
  </w:style>
  <w:style w:type="paragraph" w:customStyle="1" w:styleId="Pa48">
    <w:name w:val="Pa48"/>
    <w:basedOn w:val="Default"/>
    <w:next w:val="Default"/>
    <w:uiPriority w:val="99"/>
    <w:rsid w:val="0071254B"/>
    <w:pPr>
      <w:spacing w:line="241" w:lineRule="atLeast"/>
    </w:pPr>
    <w:rPr>
      <w:rFonts w:ascii="GKLWE K+ Interstate" w:hAnsi="GKLWE K+ Interstate" w:cstheme="minorBidi"/>
      <w:color w:val="auto"/>
    </w:rPr>
  </w:style>
  <w:style w:type="paragraph" w:customStyle="1" w:styleId="Pa49">
    <w:name w:val="Pa49"/>
    <w:basedOn w:val="Default"/>
    <w:next w:val="Default"/>
    <w:uiPriority w:val="99"/>
    <w:rsid w:val="0071254B"/>
    <w:pPr>
      <w:spacing w:line="211" w:lineRule="atLeast"/>
    </w:pPr>
    <w:rPr>
      <w:rFonts w:cstheme="minorBidi"/>
      <w:color w:val="auto"/>
    </w:rPr>
  </w:style>
  <w:style w:type="paragraph" w:customStyle="1" w:styleId="Pa50">
    <w:name w:val="Pa50"/>
    <w:basedOn w:val="Default"/>
    <w:next w:val="Default"/>
    <w:uiPriority w:val="99"/>
    <w:rsid w:val="0071254B"/>
    <w:pPr>
      <w:spacing w:line="241" w:lineRule="atLeast"/>
    </w:pPr>
    <w:rPr>
      <w:rFonts w:cstheme="minorBidi"/>
      <w:color w:val="auto"/>
    </w:rPr>
  </w:style>
  <w:style w:type="character" w:customStyle="1" w:styleId="A16">
    <w:name w:val="A16"/>
    <w:uiPriority w:val="99"/>
    <w:rsid w:val="0071254B"/>
    <w:rPr>
      <w:rFonts w:ascii="NJWVYW+Avenir-Book" w:hAnsi="NJWVYW+Avenir-Book" w:cs="NJWVYW+Avenir-Book"/>
      <w:color w:val="000000"/>
      <w:sz w:val="21"/>
      <w:szCs w:val="21"/>
    </w:rPr>
  </w:style>
  <w:style w:type="paragraph" w:customStyle="1" w:styleId="Pa52">
    <w:name w:val="Pa52"/>
    <w:basedOn w:val="Default"/>
    <w:next w:val="Default"/>
    <w:uiPriority w:val="99"/>
    <w:rsid w:val="0071254B"/>
    <w:pPr>
      <w:spacing w:line="211" w:lineRule="atLeast"/>
    </w:pPr>
    <w:rPr>
      <w:rFonts w:cstheme="minorBidi"/>
      <w:color w:val="auto"/>
    </w:rPr>
  </w:style>
  <w:style w:type="character" w:customStyle="1" w:styleId="Titre1Car">
    <w:name w:val="Titre 1 Car"/>
    <w:basedOn w:val="Policepardfaut"/>
    <w:link w:val="Titre1"/>
    <w:uiPriority w:val="9"/>
    <w:rsid w:val="006F48A3"/>
    <w:rPr>
      <w:rFonts w:ascii="Arial" w:eastAsiaTheme="majorEastAsia" w:hAnsi="Arial" w:cstheme="majorBidi"/>
      <w:sz w:val="48"/>
      <w:szCs w:val="32"/>
    </w:rPr>
  </w:style>
  <w:style w:type="character" w:customStyle="1" w:styleId="Titre2Car">
    <w:name w:val="Titre 2 Car"/>
    <w:basedOn w:val="Policepardfaut"/>
    <w:link w:val="Titre2"/>
    <w:uiPriority w:val="9"/>
    <w:rsid w:val="006F48A3"/>
    <w:rPr>
      <w:rFonts w:ascii="Arial" w:eastAsiaTheme="majorEastAsia" w:hAnsi="Arial" w:cstheme="majorBidi"/>
      <w:sz w:val="44"/>
      <w:szCs w:val="26"/>
    </w:rPr>
  </w:style>
  <w:style w:type="character" w:customStyle="1" w:styleId="Titre3Car">
    <w:name w:val="Titre 3 Car"/>
    <w:basedOn w:val="Policepardfaut"/>
    <w:link w:val="Titre3"/>
    <w:uiPriority w:val="9"/>
    <w:rsid w:val="006F48A3"/>
    <w:rPr>
      <w:rFonts w:ascii="Arial" w:eastAsiaTheme="majorEastAsia" w:hAnsi="Arial" w:cstheme="majorBidi"/>
      <w:sz w:val="40"/>
      <w:szCs w:val="24"/>
    </w:rPr>
  </w:style>
  <w:style w:type="paragraph" w:styleId="En-tte">
    <w:name w:val="header"/>
    <w:basedOn w:val="Normal"/>
    <w:link w:val="En-tteCar"/>
    <w:uiPriority w:val="99"/>
    <w:unhideWhenUsed/>
    <w:rsid w:val="00E7110B"/>
    <w:pPr>
      <w:tabs>
        <w:tab w:val="center" w:pos="4320"/>
        <w:tab w:val="right" w:pos="8640"/>
      </w:tabs>
      <w:spacing w:before="0" w:after="0" w:line="240" w:lineRule="auto"/>
    </w:pPr>
  </w:style>
  <w:style w:type="character" w:customStyle="1" w:styleId="Titre4Car">
    <w:name w:val="Titre 4 Car"/>
    <w:basedOn w:val="Policepardfaut"/>
    <w:link w:val="Titre4"/>
    <w:uiPriority w:val="9"/>
    <w:rsid w:val="006F48A3"/>
    <w:rPr>
      <w:rFonts w:ascii="Arial" w:eastAsiaTheme="majorEastAsia" w:hAnsi="Arial" w:cstheme="majorBidi"/>
      <w:iCs/>
      <w:sz w:val="36"/>
    </w:rPr>
  </w:style>
  <w:style w:type="character" w:customStyle="1" w:styleId="En-tteCar">
    <w:name w:val="En-tête Car"/>
    <w:basedOn w:val="Policepardfaut"/>
    <w:link w:val="En-tte"/>
    <w:uiPriority w:val="99"/>
    <w:rsid w:val="00E7110B"/>
    <w:rPr>
      <w:rFonts w:ascii="Arial" w:hAnsi="Arial"/>
      <w:sz w:val="32"/>
    </w:rPr>
  </w:style>
  <w:style w:type="paragraph" w:styleId="Pieddepage">
    <w:name w:val="footer"/>
    <w:basedOn w:val="Normal"/>
    <w:link w:val="PieddepageCar"/>
    <w:uiPriority w:val="99"/>
    <w:unhideWhenUsed/>
    <w:rsid w:val="00E7110B"/>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E7110B"/>
    <w:rPr>
      <w:rFonts w:ascii="Arial" w:hAnsi="Arial"/>
      <w:sz w:val="32"/>
    </w:rPr>
  </w:style>
  <w:style w:type="paragraph" w:styleId="En-ttedetabledesmatires">
    <w:name w:val="TOC Heading"/>
    <w:basedOn w:val="Titre1"/>
    <w:next w:val="Normal"/>
    <w:uiPriority w:val="39"/>
    <w:unhideWhenUsed/>
    <w:qFormat/>
    <w:rsid w:val="00C915FF"/>
    <w:pPr>
      <w:spacing w:after="0" w:line="259" w:lineRule="auto"/>
      <w:outlineLvl w:val="9"/>
    </w:pPr>
    <w:rPr>
      <w:rFonts w:asciiTheme="majorHAnsi" w:hAnsiTheme="majorHAnsi"/>
      <w:color w:val="2F5496" w:themeColor="accent1" w:themeShade="BF"/>
      <w:sz w:val="32"/>
      <w:lang w:eastAsia="fr-CA"/>
    </w:rPr>
  </w:style>
  <w:style w:type="paragraph" w:styleId="TM1">
    <w:name w:val="toc 1"/>
    <w:basedOn w:val="Normal"/>
    <w:next w:val="Normal"/>
    <w:autoRedefine/>
    <w:uiPriority w:val="39"/>
    <w:unhideWhenUsed/>
    <w:rsid w:val="00C915FF"/>
    <w:pPr>
      <w:tabs>
        <w:tab w:val="right" w:leader="dot" w:pos="10070"/>
      </w:tabs>
      <w:spacing w:after="100"/>
    </w:pPr>
    <w:rPr>
      <w:noProof/>
    </w:rPr>
  </w:style>
  <w:style w:type="paragraph" w:styleId="TM3">
    <w:name w:val="toc 3"/>
    <w:basedOn w:val="Normal"/>
    <w:next w:val="Normal"/>
    <w:autoRedefine/>
    <w:uiPriority w:val="39"/>
    <w:unhideWhenUsed/>
    <w:rsid w:val="00C915FF"/>
    <w:pPr>
      <w:spacing w:after="100"/>
      <w:ind w:left="640"/>
    </w:pPr>
  </w:style>
  <w:style w:type="paragraph" w:styleId="TM2">
    <w:name w:val="toc 2"/>
    <w:basedOn w:val="Normal"/>
    <w:next w:val="Normal"/>
    <w:autoRedefine/>
    <w:uiPriority w:val="39"/>
    <w:unhideWhenUsed/>
    <w:rsid w:val="00C915FF"/>
    <w:pPr>
      <w:spacing w:after="100"/>
      <w:ind w:left="320"/>
    </w:pPr>
  </w:style>
  <w:style w:type="character" w:styleId="Lienhypertexte">
    <w:name w:val="Hyperlink"/>
    <w:basedOn w:val="Policepardfaut"/>
    <w:uiPriority w:val="99"/>
    <w:unhideWhenUsed/>
    <w:rsid w:val="00C91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CC41-FFCA-464E-804E-B430FCD7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4899</Words>
  <Characters>26947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Perreault</dc:creator>
  <cp:keywords/>
  <dc:description/>
  <cp:lastModifiedBy>Jérôme Plante</cp:lastModifiedBy>
  <cp:revision>3</cp:revision>
  <cp:lastPrinted>2020-03-25T20:45:00Z</cp:lastPrinted>
  <dcterms:created xsi:type="dcterms:W3CDTF">2020-03-25T21:43:00Z</dcterms:created>
  <dcterms:modified xsi:type="dcterms:W3CDTF">2020-03-25T21:47:00Z</dcterms:modified>
</cp:coreProperties>
</file>